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024D" w:rsidRPr="00E2024D" w:rsidRDefault="00E2024D" w:rsidP="00E2024D">
      <w:pPr>
        <w:spacing w:before="120" w:after="120" w:line="360" w:lineRule="auto"/>
        <w:jc w:val="center"/>
        <w:rPr>
          <w:rFonts w:ascii="Arial" w:eastAsia="Times New Roman" w:hAnsi="Arial" w:cs="Arial"/>
          <w:b/>
          <w:sz w:val="24"/>
          <w:szCs w:val="24"/>
          <w:lang w:eastAsia="it-IT"/>
        </w:rPr>
      </w:pPr>
      <w:r>
        <w:rPr>
          <w:rFonts w:ascii="Arial" w:eastAsia="Times New Roman" w:hAnsi="Arial" w:cs="Arial"/>
          <w:b/>
          <w:sz w:val="24"/>
          <w:szCs w:val="24"/>
          <w:lang w:eastAsia="it-IT"/>
        </w:rPr>
        <w:t>PEER EDUCATION</w:t>
      </w:r>
    </w:p>
    <w:p w:rsidR="00F0029A" w:rsidRPr="00F0029A" w:rsidRDefault="00F0029A" w:rsidP="00E2024D">
      <w:pPr>
        <w:spacing w:before="120" w:after="120" w:line="360" w:lineRule="auto"/>
        <w:jc w:val="both"/>
        <w:rPr>
          <w:rFonts w:ascii="Arial" w:eastAsia="Times New Roman" w:hAnsi="Arial" w:cs="Arial"/>
          <w:sz w:val="24"/>
          <w:szCs w:val="24"/>
          <w:lang w:eastAsia="it-IT"/>
        </w:rPr>
      </w:pPr>
      <w:r w:rsidRPr="00F0029A">
        <w:rPr>
          <w:rFonts w:ascii="Arial" w:eastAsia="Times New Roman" w:hAnsi="Arial" w:cs="Arial"/>
          <w:sz w:val="24"/>
          <w:szCs w:val="24"/>
          <w:lang w:eastAsia="it-IT"/>
        </w:rPr>
        <w:t>Nell'</w:t>
      </w:r>
      <w:r w:rsidRPr="00F0029A">
        <w:rPr>
          <w:rFonts w:ascii="Arial" w:eastAsia="Times New Roman" w:hAnsi="Arial" w:cs="Arial"/>
          <w:b/>
          <w:bCs/>
          <w:sz w:val="24"/>
          <w:szCs w:val="24"/>
          <w:lang w:eastAsia="it-IT"/>
        </w:rPr>
        <w:t>educazione tra pari</w:t>
      </w:r>
      <w:r w:rsidR="000D75C9" w:rsidRPr="000D75C9">
        <w:rPr>
          <w:rFonts w:ascii="Arial" w:eastAsia="Times New Roman" w:hAnsi="Arial" w:cs="Arial"/>
          <w:b/>
          <w:bCs/>
          <w:sz w:val="24"/>
          <w:szCs w:val="24"/>
          <w:lang w:eastAsia="it-IT"/>
        </w:rPr>
        <w:t xml:space="preserve"> </w:t>
      </w:r>
      <w:r w:rsidRPr="00F0029A">
        <w:rPr>
          <w:rFonts w:ascii="Arial" w:eastAsia="Times New Roman" w:hAnsi="Arial" w:cs="Arial"/>
          <w:sz w:val="24"/>
          <w:szCs w:val="24"/>
          <w:lang w:eastAsia="it-IT"/>
        </w:rPr>
        <w:t>(in</w:t>
      </w:r>
      <w:r w:rsidR="000D75C9" w:rsidRPr="000D75C9">
        <w:rPr>
          <w:rFonts w:ascii="Arial" w:eastAsia="Times New Roman" w:hAnsi="Arial" w:cs="Arial"/>
          <w:sz w:val="24"/>
          <w:szCs w:val="24"/>
          <w:lang w:eastAsia="it-IT"/>
        </w:rPr>
        <w:t xml:space="preserve"> </w:t>
      </w:r>
      <w:hyperlink r:id="rId7" w:tooltip="Lingua inglese" w:history="1">
        <w:r w:rsidRPr="000D75C9">
          <w:rPr>
            <w:rFonts w:ascii="Arial" w:eastAsia="Times New Roman" w:hAnsi="Arial" w:cs="Arial"/>
            <w:sz w:val="24"/>
            <w:szCs w:val="24"/>
            <w:lang w:eastAsia="it-IT"/>
          </w:rPr>
          <w:t>inglese</w:t>
        </w:r>
      </w:hyperlink>
      <w:r w:rsidR="000D75C9">
        <w:rPr>
          <w:rFonts w:ascii="Arial" w:eastAsia="Times New Roman" w:hAnsi="Arial" w:cs="Arial"/>
          <w:sz w:val="24"/>
          <w:szCs w:val="24"/>
          <w:lang w:eastAsia="it-IT"/>
        </w:rPr>
        <w:t xml:space="preserve"> </w:t>
      </w:r>
      <w:proofErr w:type="spellStart"/>
      <w:r w:rsidRPr="00F0029A">
        <w:rPr>
          <w:rFonts w:ascii="Arial" w:eastAsia="Times New Roman" w:hAnsi="Arial" w:cs="Arial"/>
          <w:b/>
          <w:bCs/>
          <w:i/>
          <w:iCs/>
          <w:sz w:val="24"/>
          <w:szCs w:val="24"/>
          <w:lang w:eastAsia="it-IT"/>
        </w:rPr>
        <w:t>peer</w:t>
      </w:r>
      <w:proofErr w:type="spellEnd"/>
      <w:r w:rsidRPr="00F0029A">
        <w:rPr>
          <w:rFonts w:ascii="Arial" w:eastAsia="Times New Roman" w:hAnsi="Arial" w:cs="Arial"/>
          <w:b/>
          <w:bCs/>
          <w:i/>
          <w:iCs/>
          <w:sz w:val="24"/>
          <w:szCs w:val="24"/>
          <w:lang w:eastAsia="it-IT"/>
        </w:rPr>
        <w:t xml:space="preserve"> </w:t>
      </w:r>
      <w:proofErr w:type="spellStart"/>
      <w:r w:rsidRPr="00F0029A">
        <w:rPr>
          <w:rFonts w:ascii="Arial" w:eastAsia="Times New Roman" w:hAnsi="Arial" w:cs="Arial"/>
          <w:b/>
          <w:bCs/>
          <w:i/>
          <w:iCs/>
          <w:sz w:val="24"/>
          <w:szCs w:val="24"/>
          <w:lang w:eastAsia="it-IT"/>
        </w:rPr>
        <w:t>education</w:t>
      </w:r>
      <w:proofErr w:type="spellEnd"/>
      <w:r w:rsidRPr="00F0029A">
        <w:rPr>
          <w:rFonts w:ascii="Arial" w:eastAsia="Times New Roman" w:hAnsi="Arial" w:cs="Arial"/>
          <w:sz w:val="24"/>
          <w:szCs w:val="24"/>
          <w:lang w:eastAsia="it-IT"/>
        </w:rPr>
        <w:t>) una persona opportunamente formata (</w:t>
      </w:r>
      <w:hyperlink r:id="rId8" w:tooltip="Educatore" w:history="1">
        <w:r w:rsidRPr="000D75C9">
          <w:rPr>
            <w:rFonts w:ascii="Arial" w:eastAsia="Times New Roman" w:hAnsi="Arial" w:cs="Arial"/>
            <w:sz w:val="24"/>
            <w:szCs w:val="24"/>
            <w:lang w:eastAsia="it-IT"/>
          </w:rPr>
          <w:t>educatore</w:t>
        </w:r>
      </w:hyperlink>
      <w:r w:rsidR="000D75C9">
        <w:rPr>
          <w:rFonts w:ascii="Arial" w:eastAsia="Times New Roman" w:hAnsi="Arial" w:cs="Arial"/>
          <w:sz w:val="24"/>
          <w:szCs w:val="24"/>
          <w:lang w:eastAsia="it-IT"/>
        </w:rPr>
        <w:t xml:space="preserve"> </w:t>
      </w:r>
      <w:r w:rsidRPr="00F0029A">
        <w:rPr>
          <w:rFonts w:ascii="Arial" w:eastAsia="Times New Roman" w:hAnsi="Arial" w:cs="Arial"/>
          <w:sz w:val="24"/>
          <w:szCs w:val="24"/>
          <w:lang w:eastAsia="it-IT"/>
        </w:rPr>
        <w:t>paritario) intraprende attività formative con altre persone sue pari, cioè simili quanto a età, condizione lavorativa, genere sessuale,</w:t>
      </w:r>
      <w:r w:rsidR="000D75C9">
        <w:rPr>
          <w:rFonts w:ascii="Arial" w:eastAsia="Times New Roman" w:hAnsi="Arial" w:cs="Arial"/>
          <w:sz w:val="24"/>
          <w:szCs w:val="24"/>
          <w:lang w:eastAsia="it-IT"/>
        </w:rPr>
        <w:t xml:space="preserve"> </w:t>
      </w:r>
      <w:hyperlink r:id="rId9" w:tooltip="Status" w:history="1">
        <w:r w:rsidRPr="000D75C9">
          <w:rPr>
            <w:rFonts w:ascii="Arial" w:eastAsia="Times New Roman" w:hAnsi="Arial" w:cs="Arial"/>
            <w:i/>
            <w:iCs/>
            <w:sz w:val="24"/>
            <w:szCs w:val="24"/>
            <w:lang w:eastAsia="it-IT"/>
          </w:rPr>
          <w:t>status</w:t>
        </w:r>
      </w:hyperlink>
      <w:r w:rsidRPr="00F0029A">
        <w:rPr>
          <w:rFonts w:ascii="Arial" w:eastAsia="Times New Roman" w:hAnsi="Arial" w:cs="Arial"/>
          <w:sz w:val="24"/>
          <w:szCs w:val="24"/>
          <w:lang w:eastAsia="it-IT"/>
        </w:rPr>
        <w:t>, entroterra culturale o esperienze vissute.</w:t>
      </w:r>
    </w:p>
    <w:p w:rsidR="00F0029A" w:rsidRPr="00F0029A" w:rsidRDefault="00F0029A" w:rsidP="00E2024D">
      <w:pPr>
        <w:spacing w:before="120" w:after="120" w:line="360" w:lineRule="auto"/>
        <w:jc w:val="both"/>
        <w:rPr>
          <w:rFonts w:ascii="Arial" w:eastAsia="Times New Roman" w:hAnsi="Arial" w:cs="Arial"/>
          <w:sz w:val="24"/>
          <w:szCs w:val="24"/>
          <w:lang w:eastAsia="it-IT"/>
        </w:rPr>
      </w:pPr>
      <w:r w:rsidRPr="00F0029A">
        <w:rPr>
          <w:rFonts w:ascii="Arial" w:eastAsia="Times New Roman" w:hAnsi="Arial" w:cs="Arial"/>
          <w:sz w:val="24"/>
          <w:szCs w:val="24"/>
          <w:lang w:eastAsia="it-IT"/>
        </w:rPr>
        <w:t>L'istruzione tra pari rientra nei metodi di apprendimento "a mediazione sociale", come l'</w:t>
      </w:r>
      <w:hyperlink r:id="rId10" w:tooltip="Apprendimento cooperativo" w:history="1">
        <w:r w:rsidRPr="000D75C9">
          <w:rPr>
            <w:rFonts w:ascii="Arial" w:eastAsia="Times New Roman" w:hAnsi="Arial" w:cs="Arial"/>
            <w:sz w:val="24"/>
            <w:szCs w:val="24"/>
            <w:lang w:eastAsia="it-IT"/>
          </w:rPr>
          <w:t>apprendimento cooperativo</w:t>
        </w:r>
      </w:hyperlink>
      <w:r w:rsidR="000D75C9">
        <w:rPr>
          <w:rFonts w:ascii="Arial" w:eastAsia="Times New Roman" w:hAnsi="Arial" w:cs="Arial"/>
          <w:sz w:val="24"/>
          <w:szCs w:val="24"/>
          <w:lang w:eastAsia="it-IT"/>
        </w:rPr>
        <w:t xml:space="preserve"> </w:t>
      </w:r>
      <w:r w:rsidRPr="00F0029A">
        <w:rPr>
          <w:rFonts w:ascii="Arial" w:eastAsia="Times New Roman" w:hAnsi="Arial" w:cs="Arial"/>
          <w:sz w:val="24"/>
          <w:szCs w:val="24"/>
          <w:lang w:eastAsia="it-IT"/>
        </w:rPr>
        <w:t>e l'insegnamento reciproco (</w:t>
      </w:r>
      <w:proofErr w:type="spellStart"/>
      <w:r w:rsidRPr="00F0029A">
        <w:rPr>
          <w:rFonts w:ascii="Arial" w:eastAsia="Times New Roman" w:hAnsi="Arial" w:cs="Arial"/>
          <w:i/>
          <w:iCs/>
          <w:sz w:val="24"/>
          <w:szCs w:val="24"/>
          <w:lang w:eastAsia="it-IT"/>
        </w:rPr>
        <w:t>peer</w:t>
      </w:r>
      <w:proofErr w:type="spellEnd"/>
      <w:r w:rsidRPr="00F0029A">
        <w:rPr>
          <w:rFonts w:ascii="Arial" w:eastAsia="Times New Roman" w:hAnsi="Arial" w:cs="Arial"/>
          <w:i/>
          <w:iCs/>
          <w:sz w:val="24"/>
          <w:szCs w:val="24"/>
          <w:lang w:eastAsia="it-IT"/>
        </w:rPr>
        <w:t xml:space="preserve"> tutoring</w:t>
      </w:r>
      <w:r w:rsidRPr="00F0029A">
        <w:rPr>
          <w:rFonts w:ascii="Arial" w:eastAsia="Times New Roman" w:hAnsi="Arial" w:cs="Arial"/>
          <w:sz w:val="24"/>
          <w:szCs w:val="24"/>
          <w:lang w:eastAsia="it-IT"/>
        </w:rPr>
        <w:t>).</w:t>
      </w:r>
    </w:p>
    <w:p w:rsidR="00FE0507" w:rsidRDefault="00F0029A" w:rsidP="00E2024D">
      <w:pPr>
        <w:spacing w:before="120" w:after="120" w:line="360" w:lineRule="auto"/>
        <w:jc w:val="both"/>
        <w:rPr>
          <w:rFonts w:ascii="Arial" w:eastAsia="Times New Roman" w:hAnsi="Arial" w:cs="Arial"/>
          <w:sz w:val="24"/>
          <w:szCs w:val="24"/>
          <w:lang w:eastAsia="it-IT"/>
        </w:rPr>
      </w:pPr>
      <w:r w:rsidRPr="00F0029A">
        <w:rPr>
          <w:rFonts w:ascii="Arial" w:eastAsia="Times New Roman" w:hAnsi="Arial" w:cs="Arial"/>
          <w:sz w:val="24"/>
          <w:szCs w:val="24"/>
          <w:lang w:eastAsia="it-IT"/>
        </w:rPr>
        <w:t>Come metodo d'intervento nell'ambito della</w:t>
      </w:r>
      <w:r w:rsidR="000D75C9">
        <w:rPr>
          <w:rFonts w:ascii="Arial" w:eastAsia="Times New Roman" w:hAnsi="Arial" w:cs="Arial"/>
          <w:sz w:val="24"/>
          <w:szCs w:val="24"/>
          <w:lang w:eastAsia="it-IT"/>
        </w:rPr>
        <w:t xml:space="preserve"> </w:t>
      </w:r>
      <w:hyperlink r:id="rId11" w:tooltip="Promozione della salute" w:history="1">
        <w:r w:rsidRPr="000D75C9">
          <w:rPr>
            <w:rFonts w:ascii="Arial" w:eastAsia="Times New Roman" w:hAnsi="Arial" w:cs="Arial"/>
            <w:sz w:val="24"/>
            <w:szCs w:val="24"/>
            <w:lang w:eastAsia="it-IT"/>
          </w:rPr>
          <w:t>promozione della salute</w:t>
        </w:r>
      </w:hyperlink>
      <w:r w:rsidR="000D75C9">
        <w:rPr>
          <w:rFonts w:ascii="Arial" w:eastAsia="Times New Roman" w:hAnsi="Arial" w:cs="Arial"/>
          <w:sz w:val="24"/>
          <w:szCs w:val="24"/>
          <w:lang w:eastAsia="it-IT"/>
        </w:rPr>
        <w:t xml:space="preserve"> </w:t>
      </w:r>
      <w:r w:rsidRPr="00F0029A">
        <w:rPr>
          <w:rFonts w:ascii="Arial" w:eastAsia="Times New Roman" w:hAnsi="Arial" w:cs="Arial"/>
          <w:sz w:val="24"/>
          <w:szCs w:val="24"/>
          <w:lang w:eastAsia="it-IT"/>
        </w:rPr>
        <w:t>e più in generale nella</w:t>
      </w:r>
      <w:r w:rsidR="000D75C9">
        <w:rPr>
          <w:rFonts w:ascii="Arial" w:eastAsia="Times New Roman" w:hAnsi="Arial" w:cs="Arial"/>
          <w:sz w:val="24"/>
          <w:szCs w:val="24"/>
          <w:lang w:eastAsia="it-IT"/>
        </w:rPr>
        <w:t xml:space="preserve"> </w:t>
      </w:r>
      <w:hyperlink r:id="rId12" w:tooltip="Prevenzione (medicina)" w:history="1">
        <w:r w:rsidRPr="000D75C9">
          <w:rPr>
            <w:rFonts w:ascii="Arial" w:eastAsia="Times New Roman" w:hAnsi="Arial" w:cs="Arial"/>
            <w:sz w:val="24"/>
            <w:szCs w:val="24"/>
            <w:lang w:eastAsia="it-IT"/>
          </w:rPr>
          <w:t>prevenzione</w:t>
        </w:r>
      </w:hyperlink>
      <w:r w:rsidR="000D75C9">
        <w:rPr>
          <w:rFonts w:ascii="Arial" w:eastAsia="Times New Roman" w:hAnsi="Arial" w:cs="Arial"/>
          <w:sz w:val="24"/>
          <w:szCs w:val="24"/>
          <w:lang w:eastAsia="it-IT"/>
        </w:rPr>
        <w:t xml:space="preserve"> </w:t>
      </w:r>
      <w:r w:rsidRPr="00F0029A">
        <w:rPr>
          <w:rFonts w:ascii="Arial" w:eastAsia="Times New Roman" w:hAnsi="Arial" w:cs="Arial"/>
          <w:sz w:val="24"/>
          <w:szCs w:val="24"/>
          <w:lang w:eastAsia="it-IT"/>
        </w:rPr>
        <w:t>dei comportamenti a rischio, è secondo alcuni autori più correttamente traducibile come "prevenzione tra pari"</w:t>
      </w:r>
      <w:r w:rsidR="00FE0507">
        <w:rPr>
          <w:rFonts w:ascii="Arial" w:eastAsia="Times New Roman" w:hAnsi="Arial" w:cs="Arial"/>
          <w:sz w:val="24"/>
          <w:szCs w:val="24"/>
          <w:lang w:eastAsia="it-IT"/>
        </w:rPr>
        <w:t>.</w:t>
      </w:r>
    </w:p>
    <w:p w:rsidR="00FE0507" w:rsidRDefault="00F0029A" w:rsidP="00E2024D">
      <w:pPr>
        <w:spacing w:before="120" w:after="120" w:line="360" w:lineRule="auto"/>
        <w:jc w:val="both"/>
        <w:rPr>
          <w:rFonts w:ascii="Arial" w:eastAsia="Times New Roman" w:hAnsi="Arial" w:cs="Arial"/>
          <w:sz w:val="24"/>
          <w:szCs w:val="24"/>
          <w:lang w:eastAsia="it-IT"/>
        </w:rPr>
      </w:pPr>
      <w:r w:rsidRPr="00F0029A">
        <w:rPr>
          <w:rFonts w:ascii="Arial" w:eastAsia="Times New Roman" w:hAnsi="Arial" w:cs="Arial"/>
          <w:sz w:val="24"/>
          <w:szCs w:val="24"/>
          <w:lang w:eastAsia="it-IT"/>
        </w:rPr>
        <w:t>Queste attività educative mirano a potenziare nei pari le</w:t>
      </w:r>
      <w:r w:rsidR="00FE0507">
        <w:rPr>
          <w:rFonts w:ascii="Arial" w:eastAsia="Times New Roman" w:hAnsi="Arial" w:cs="Arial"/>
          <w:sz w:val="24"/>
          <w:szCs w:val="24"/>
          <w:lang w:eastAsia="it-IT"/>
        </w:rPr>
        <w:t xml:space="preserve"> </w:t>
      </w:r>
      <w:hyperlink r:id="rId13" w:tooltip="Conoscenze" w:history="1">
        <w:r w:rsidRPr="000D75C9">
          <w:rPr>
            <w:rFonts w:ascii="Arial" w:eastAsia="Times New Roman" w:hAnsi="Arial" w:cs="Arial"/>
            <w:sz w:val="24"/>
            <w:szCs w:val="24"/>
            <w:lang w:eastAsia="it-IT"/>
          </w:rPr>
          <w:t>conoscenze</w:t>
        </w:r>
      </w:hyperlink>
      <w:r w:rsidRPr="00F0029A">
        <w:rPr>
          <w:rFonts w:ascii="Arial" w:eastAsia="Times New Roman" w:hAnsi="Arial" w:cs="Arial"/>
          <w:sz w:val="24"/>
          <w:szCs w:val="24"/>
          <w:lang w:eastAsia="it-IT"/>
        </w:rPr>
        <w:t>, gli</w:t>
      </w:r>
      <w:r w:rsidR="00FE0507">
        <w:rPr>
          <w:rFonts w:ascii="Arial" w:eastAsia="Times New Roman" w:hAnsi="Arial" w:cs="Arial"/>
          <w:sz w:val="24"/>
          <w:szCs w:val="24"/>
          <w:lang w:eastAsia="it-IT"/>
        </w:rPr>
        <w:t xml:space="preserve"> </w:t>
      </w:r>
      <w:hyperlink r:id="rId14" w:tooltip="Atteggiamenti" w:history="1">
        <w:r w:rsidRPr="000D75C9">
          <w:rPr>
            <w:rFonts w:ascii="Arial" w:eastAsia="Times New Roman" w:hAnsi="Arial" w:cs="Arial"/>
            <w:sz w:val="24"/>
            <w:szCs w:val="24"/>
            <w:lang w:eastAsia="it-IT"/>
          </w:rPr>
          <w:t>atteggiamenti</w:t>
        </w:r>
      </w:hyperlink>
      <w:r w:rsidRPr="00F0029A">
        <w:rPr>
          <w:rFonts w:ascii="Arial" w:eastAsia="Times New Roman" w:hAnsi="Arial" w:cs="Arial"/>
          <w:sz w:val="24"/>
          <w:szCs w:val="24"/>
          <w:lang w:eastAsia="it-IT"/>
        </w:rPr>
        <w:t>, le</w:t>
      </w:r>
      <w:r w:rsidR="00FE0507">
        <w:rPr>
          <w:rFonts w:ascii="Arial" w:eastAsia="Times New Roman" w:hAnsi="Arial" w:cs="Arial"/>
          <w:sz w:val="24"/>
          <w:szCs w:val="24"/>
          <w:lang w:eastAsia="it-IT"/>
        </w:rPr>
        <w:t xml:space="preserve"> </w:t>
      </w:r>
      <w:hyperlink r:id="rId15" w:tooltip="Competenza" w:history="1">
        <w:r w:rsidRPr="000D75C9">
          <w:rPr>
            <w:rFonts w:ascii="Arial" w:eastAsia="Times New Roman" w:hAnsi="Arial" w:cs="Arial"/>
            <w:sz w:val="24"/>
            <w:szCs w:val="24"/>
            <w:lang w:eastAsia="it-IT"/>
          </w:rPr>
          <w:t>competenze</w:t>
        </w:r>
      </w:hyperlink>
      <w:r w:rsidR="00FE0507">
        <w:rPr>
          <w:rFonts w:ascii="Arial" w:eastAsia="Times New Roman" w:hAnsi="Arial" w:cs="Arial"/>
          <w:sz w:val="24"/>
          <w:szCs w:val="24"/>
          <w:lang w:eastAsia="it-IT"/>
        </w:rPr>
        <w:t xml:space="preserve"> </w:t>
      </w:r>
      <w:r w:rsidRPr="00F0029A">
        <w:rPr>
          <w:rFonts w:ascii="Arial" w:eastAsia="Times New Roman" w:hAnsi="Arial" w:cs="Arial"/>
          <w:sz w:val="24"/>
          <w:szCs w:val="24"/>
          <w:lang w:eastAsia="it-IT"/>
        </w:rPr>
        <w:t>che consentono di compiere delle scelte responsabili e maggiormente consape</w:t>
      </w:r>
      <w:r w:rsidR="00FE0507">
        <w:rPr>
          <w:rFonts w:ascii="Arial" w:eastAsia="Times New Roman" w:hAnsi="Arial" w:cs="Arial"/>
          <w:sz w:val="24"/>
          <w:szCs w:val="24"/>
          <w:lang w:eastAsia="it-IT"/>
        </w:rPr>
        <w:t>voli riguardo alla loro salute.</w:t>
      </w:r>
    </w:p>
    <w:p w:rsidR="00F0029A" w:rsidRPr="00F0029A" w:rsidRDefault="00F0029A" w:rsidP="00E2024D">
      <w:pPr>
        <w:spacing w:before="120" w:after="120" w:line="360" w:lineRule="auto"/>
        <w:jc w:val="both"/>
        <w:rPr>
          <w:rFonts w:ascii="Arial" w:eastAsia="Times New Roman" w:hAnsi="Arial" w:cs="Arial"/>
          <w:sz w:val="24"/>
          <w:szCs w:val="24"/>
          <w:lang w:eastAsia="it-IT"/>
        </w:rPr>
      </w:pPr>
      <w:r w:rsidRPr="00F0029A">
        <w:rPr>
          <w:rFonts w:ascii="Arial" w:eastAsia="Times New Roman" w:hAnsi="Arial" w:cs="Arial"/>
          <w:sz w:val="24"/>
          <w:szCs w:val="24"/>
          <w:lang w:eastAsia="it-IT"/>
        </w:rPr>
        <w:t xml:space="preserve">La </w:t>
      </w:r>
      <w:proofErr w:type="spellStart"/>
      <w:r w:rsidRPr="00F0029A">
        <w:rPr>
          <w:rFonts w:ascii="Arial" w:eastAsia="Times New Roman" w:hAnsi="Arial" w:cs="Arial"/>
          <w:sz w:val="24"/>
          <w:szCs w:val="24"/>
          <w:lang w:eastAsia="it-IT"/>
        </w:rPr>
        <w:t>peer</w:t>
      </w:r>
      <w:proofErr w:type="spellEnd"/>
      <w:r w:rsidRPr="00F0029A">
        <w:rPr>
          <w:rFonts w:ascii="Arial" w:eastAsia="Times New Roman" w:hAnsi="Arial" w:cs="Arial"/>
          <w:sz w:val="24"/>
          <w:szCs w:val="24"/>
          <w:lang w:eastAsia="it-IT"/>
        </w:rPr>
        <w:t xml:space="preserve"> </w:t>
      </w:r>
      <w:proofErr w:type="spellStart"/>
      <w:r w:rsidRPr="00F0029A">
        <w:rPr>
          <w:rFonts w:ascii="Arial" w:eastAsia="Times New Roman" w:hAnsi="Arial" w:cs="Arial"/>
          <w:sz w:val="24"/>
          <w:szCs w:val="24"/>
          <w:lang w:eastAsia="it-IT"/>
        </w:rPr>
        <w:t>education</w:t>
      </w:r>
      <w:proofErr w:type="spellEnd"/>
      <w:r w:rsidRPr="00F0029A">
        <w:rPr>
          <w:rFonts w:ascii="Arial" w:eastAsia="Times New Roman" w:hAnsi="Arial" w:cs="Arial"/>
          <w:sz w:val="24"/>
          <w:szCs w:val="24"/>
          <w:lang w:eastAsia="it-IT"/>
        </w:rPr>
        <w:t xml:space="preserve"> si prefigge dunque di ampliare il ventaglio di azioni di cui una persona dispone e di aiutarla a sviluppare un</w:t>
      </w:r>
      <w:r w:rsidR="00FE0507">
        <w:rPr>
          <w:rFonts w:ascii="Arial" w:eastAsia="Times New Roman" w:hAnsi="Arial" w:cs="Arial"/>
          <w:sz w:val="24"/>
          <w:szCs w:val="24"/>
          <w:lang w:eastAsia="it-IT"/>
        </w:rPr>
        <w:t xml:space="preserve"> </w:t>
      </w:r>
      <w:hyperlink r:id="rId16" w:tooltip="Pensiero critico" w:history="1">
        <w:r w:rsidRPr="000D75C9">
          <w:rPr>
            <w:rFonts w:ascii="Arial" w:eastAsia="Times New Roman" w:hAnsi="Arial" w:cs="Arial"/>
            <w:sz w:val="24"/>
            <w:szCs w:val="24"/>
            <w:lang w:eastAsia="it-IT"/>
          </w:rPr>
          <w:t>pensiero critico</w:t>
        </w:r>
      </w:hyperlink>
      <w:r w:rsidR="00FE0507">
        <w:rPr>
          <w:rFonts w:ascii="Arial" w:eastAsia="Times New Roman" w:hAnsi="Arial" w:cs="Arial"/>
          <w:sz w:val="24"/>
          <w:szCs w:val="24"/>
          <w:lang w:eastAsia="it-IT"/>
        </w:rPr>
        <w:t xml:space="preserve"> </w:t>
      </w:r>
      <w:r w:rsidRPr="00F0029A">
        <w:rPr>
          <w:rFonts w:ascii="Arial" w:eastAsia="Times New Roman" w:hAnsi="Arial" w:cs="Arial"/>
          <w:sz w:val="24"/>
          <w:szCs w:val="24"/>
          <w:lang w:eastAsia="it-IT"/>
        </w:rPr>
        <w:t>sui</w:t>
      </w:r>
      <w:r w:rsidR="00FE0507">
        <w:rPr>
          <w:rFonts w:ascii="Arial" w:eastAsia="Times New Roman" w:hAnsi="Arial" w:cs="Arial"/>
          <w:sz w:val="24"/>
          <w:szCs w:val="24"/>
          <w:lang w:eastAsia="it-IT"/>
        </w:rPr>
        <w:t xml:space="preserve"> </w:t>
      </w:r>
      <w:hyperlink r:id="rId17" w:tooltip="Comportamenti" w:history="1">
        <w:r w:rsidRPr="000D75C9">
          <w:rPr>
            <w:rFonts w:ascii="Arial" w:eastAsia="Times New Roman" w:hAnsi="Arial" w:cs="Arial"/>
            <w:sz w:val="24"/>
            <w:szCs w:val="24"/>
            <w:lang w:eastAsia="it-IT"/>
          </w:rPr>
          <w:t>comportamenti</w:t>
        </w:r>
      </w:hyperlink>
      <w:r w:rsidR="00FE0507">
        <w:rPr>
          <w:rFonts w:ascii="Arial" w:eastAsia="Times New Roman" w:hAnsi="Arial" w:cs="Arial"/>
          <w:sz w:val="24"/>
          <w:szCs w:val="24"/>
          <w:lang w:eastAsia="it-IT"/>
        </w:rPr>
        <w:t xml:space="preserve"> </w:t>
      </w:r>
      <w:r w:rsidRPr="00F0029A">
        <w:rPr>
          <w:rFonts w:ascii="Arial" w:eastAsia="Times New Roman" w:hAnsi="Arial" w:cs="Arial"/>
          <w:sz w:val="24"/>
          <w:szCs w:val="24"/>
          <w:lang w:eastAsia="it-IT"/>
        </w:rPr>
        <w:t>che possono ostacolare il suo</w:t>
      </w:r>
      <w:r w:rsidR="00FE0507">
        <w:rPr>
          <w:rFonts w:ascii="Arial" w:eastAsia="Times New Roman" w:hAnsi="Arial" w:cs="Arial"/>
          <w:sz w:val="24"/>
          <w:szCs w:val="24"/>
          <w:lang w:eastAsia="it-IT"/>
        </w:rPr>
        <w:t xml:space="preserve"> </w:t>
      </w:r>
      <w:hyperlink r:id="rId18" w:tooltip="Benessere" w:history="1">
        <w:r w:rsidRPr="000D75C9">
          <w:rPr>
            <w:rFonts w:ascii="Arial" w:eastAsia="Times New Roman" w:hAnsi="Arial" w:cs="Arial"/>
            <w:sz w:val="24"/>
            <w:szCs w:val="24"/>
            <w:lang w:eastAsia="it-IT"/>
          </w:rPr>
          <w:t>benessere</w:t>
        </w:r>
      </w:hyperlink>
      <w:r w:rsidR="00FE0507">
        <w:rPr>
          <w:rFonts w:ascii="Arial" w:eastAsia="Times New Roman" w:hAnsi="Arial" w:cs="Arial"/>
          <w:sz w:val="24"/>
          <w:szCs w:val="24"/>
          <w:lang w:eastAsia="it-IT"/>
        </w:rPr>
        <w:t xml:space="preserve"> </w:t>
      </w:r>
      <w:r w:rsidRPr="00F0029A">
        <w:rPr>
          <w:rFonts w:ascii="Arial" w:eastAsia="Times New Roman" w:hAnsi="Arial" w:cs="Arial"/>
          <w:sz w:val="24"/>
          <w:szCs w:val="24"/>
          <w:lang w:eastAsia="it-IT"/>
        </w:rPr>
        <w:t>fisico, psicologico e sociale e una buona qualità della vita</w:t>
      </w:r>
      <w:r w:rsidR="00FE0507">
        <w:rPr>
          <w:rFonts w:ascii="Arial" w:eastAsia="Times New Roman" w:hAnsi="Arial" w:cs="Arial"/>
          <w:sz w:val="24"/>
          <w:szCs w:val="24"/>
          <w:lang w:eastAsia="it-IT"/>
        </w:rPr>
        <w:t>.</w:t>
      </w:r>
    </w:p>
    <w:p w:rsidR="0053280A" w:rsidRDefault="0053280A" w:rsidP="00E2024D">
      <w:pPr>
        <w:pBdr>
          <w:bottom w:val="single" w:sz="4" w:space="0" w:color="A2A9B1"/>
        </w:pBdr>
        <w:spacing w:before="240" w:after="60" w:line="360" w:lineRule="auto"/>
        <w:jc w:val="both"/>
        <w:outlineLvl w:val="1"/>
        <w:rPr>
          <w:rFonts w:ascii="Arial" w:eastAsia="Times New Roman" w:hAnsi="Arial" w:cs="Arial"/>
          <w:sz w:val="24"/>
          <w:szCs w:val="24"/>
          <w:lang w:eastAsia="it-IT"/>
        </w:rPr>
      </w:pPr>
    </w:p>
    <w:p w:rsidR="0053280A" w:rsidRDefault="0053280A" w:rsidP="0053280A">
      <w:pPr>
        <w:pBdr>
          <w:bottom w:val="single" w:sz="4" w:space="0" w:color="A2A9B1"/>
        </w:pBdr>
        <w:spacing w:before="240" w:after="60" w:line="360" w:lineRule="auto"/>
        <w:jc w:val="center"/>
        <w:outlineLvl w:val="1"/>
        <w:rPr>
          <w:rFonts w:ascii="Arial" w:eastAsia="Times New Roman" w:hAnsi="Arial" w:cs="Arial"/>
          <w:b/>
          <w:sz w:val="24"/>
          <w:szCs w:val="24"/>
          <w:lang w:eastAsia="it-IT"/>
        </w:rPr>
      </w:pPr>
      <w:r>
        <w:rPr>
          <w:rFonts w:ascii="Arial" w:eastAsia="Times New Roman" w:hAnsi="Arial" w:cs="Arial"/>
          <w:b/>
          <w:sz w:val="24"/>
          <w:szCs w:val="24"/>
          <w:lang w:eastAsia="it-IT"/>
        </w:rPr>
        <w:t>PRINCIPI DELLA PEER EDUCATION</w:t>
      </w:r>
    </w:p>
    <w:p w:rsidR="0053280A" w:rsidRDefault="00F0029A" w:rsidP="0053280A">
      <w:pPr>
        <w:pBdr>
          <w:bottom w:val="single" w:sz="4" w:space="0" w:color="A2A9B1"/>
        </w:pBdr>
        <w:spacing w:before="240" w:after="60" w:line="360" w:lineRule="auto"/>
        <w:jc w:val="both"/>
        <w:outlineLvl w:val="1"/>
        <w:rPr>
          <w:rFonts w:ascii="Arial" w:eastAsia="Times New Roman" w:hAnsi="Arial" w:cs="Arial"/>
          <w:sz w:val="24"/>
          <w:szCs w:val="24"/>
          <w:lang w:eastAsia="it-IT"/>
        </w:rPr>
      </w:pPr>
      <w:r w:rsidRPr="00F0029A">
        <w:rPr>
          <w:rFonts w:ascii="Arial" w:eastAsia="Times New Roman" w:hAnsi="Arial" w:cs="Arial"/>
          <w:sz w:val="24"/>
          <w:szCs w:val="24"/>
          <w:lang w:eastAsia="it-IT"/>
        </w:rPr>
        <w:t xml:space="preserve">Gli interventi di </w:t>
      </w:r>
      <w:proofErr w:type="spellStart"/>
      <w:r w:rsidRPr="00F0029A">
        <w:rPr>
          <w:rFonts w:ascii="Arial" w:eastAsia="Times New Roman" w:hAnsi="Arial" w:cs="Arial"/>
          <w:sz w:val="24"/>
          <w:szCs w:val="24"/>
          <w:lang w:eastAsia="it-IT"/>
        </w:rPr>
        <w:t>peer</w:t>
      </w:r>
      <w:proofErr w:type="spellEnd"/>
      <w:r w:rsidRPr="00F0029A">
        <w:rPr>
          <w:rFonts w:ascii="Arial" w:eastAsia="Times New Roman" w:hAnsi="Arial" w:cs="Arial"/>
          <w:sz w:val="24"/>
          <w:szCs w:val="24"/>
          <w:lang w:eastAsia="it-IT"/>
        </w:rPr>
        <w:t xml:space="preserve"> </w:t>
      </w:r>
      <w:proofErr w:type="spellStart"/>
      <w:r w:rsidRPr="00F0029A">
        <w:rPr>
          <w:rFonts w:ascii="Arial" w:eastAsia="Times New Roman" w:hAnsi="Arial" w:cs="Arial"/>
          <w:sz w:val="24"/>
          <w:szCs w:val="24"/>
          <w:lang w:eastAsia="it-IT"/>
        </w:rPr>
        <w:t>education</w:t>
      </w:r>
      <w:proofErr w:type="spellEnd"/>
      <w:r w:rsidRPr="00F0029A">
        <w:rPr>
          <w:rFonts w:ascii="Arial" w:eastAsia="Times New Roman" w:hAnsi="Arial" w:cs="Arial"/>
          <w:sz w:val="24"/>
          <w:szCs w:val="24"/>
          <w:lang w:eastAsia="it-IT"/>
        </w:rPr>
        <w:t xml:space="preserve"> fanno leva sul legame tra similarità percepita e</w:t>
      </w:r>
      <w:r w:rsidR="0053280A">
        <w:rPr>
          <w:rFonts w:ascii="Arial" w:eastAsia="Times New Roman" w:hAnsi="Arial" w:cs="Arial"/>
          <w:sz w:val="24"/>
          <w:szCs w:val="24"/>
          <w:lang w:eastAsia="it-IT"/>
        </w:rPr>
        <w:t xml:space="preserve"> </w:t>
      </w:r>
      <w:hyperlink r:id="rId19" w:tooltip="Influenza sociale" w:history="1">
        <w:r w:rsidRPr="000D75C9">
          <w:rPr>
            <w:rFonts w:ascii="Arial" w:eastAsia="Times New Roman" w:hAnsi="Arial" w:cs="Arial"/>
            <w:sz w:val="24"/>
            <w:szCs w:val="24"/>
            <w:lang w:eastAsia="it-IT"/>
          </w:rPr>
          <w:t>influenza sociale</w:t>
        </w:r>
      </w:hyperlink>
      <w:r w:rsidR="0053280A">
        <w:rPr>
          <w:rFonts w:ascii="Arial" w:eastAsia="Times New Roman" w:hAnsi="Arial" w:cs="Arial"/>
          <w:sz w:val="24"/>
          <w:szCs w:val="24"/>
          <w:lang w:eastAsia="it-IT"/>
        </w:rPr>
        <w:t>.</w:t>
      </w:r>
    </w:p>
    <w:p w:rsidR="0053280A" w:rsidRDefault="0053280A" w:rsidP="0053280A">
      <w:pPr>
        <w:pBdr>
          <w:bottom w:val="single" w:sz="4" w:space="0" w:color="A2A9B1"/>
        </w:pBdr>
        <w:spacing w:before="240" w:after="60" w:line="360" w:lineRule="auto"/>
        <w:jc w:val="both"/>
        <w:outlineLvl w:val="1"/>
        <w:rPr>
          <w:rFonts w:ascii="Arial" w:eastAsia="Times New Roman" w:hAnsi="Arial" w:cs="Arial"/>
          <w:sz w:val="24"/>
          <w:szCs w:val="24"/>
          <w:lang w:eastAsia="it-IT"/>
        </w:rPr>
      </w:pPr>
      <w:r>
        <w:rPr>
          <w:rFonts w:ascii="Arial" w:eastAsia="Times New Roman" w:hAnsi="Arial" w:cs="Arial"/>
          <w:sz w:val="24"/>
          <w:szCs w:val="24"/>
          <w:lang w:eastAsia="it-IT"/>
        </w:rPr>
        <w:t>S</w:t>
      </w:r>
      <w:r w:rsidR="00F0029A" w:rsidRPr="00F0029A">
        <w:rPr>
          <w:rFonts w:ascii="Arial" w:eastAsia="Times New Roman" w:hAnsi="Arial" w:cs="Arial"/>
          <w:sz w:val="24"/>
          <w:szCs w:val="24"/>
          <w:lang w:eastAsia="it-IT"/>
        </w:rPr>
        <w:t>entire una qualche comunanza con un'altra persona o supporre di condividere con lei le stesse problematiche o le stesse esperienze rendono questa persona un interlocutore credibile, di cui ci si può fidare, e ciò accresce la probabilità che il nostro modo di pensare e di agire ne sia influenzato.</w:t>
      </w:r>
    </w:p>
    <w:p w:rsidR="0053280A" w:rsidRDefault="00F0029A" w:rsidP="0053280A">
      <w:pPr>
        <w:pBdr>
          <w:bottom w:val="single" w:sz="4" w:space="0" w:color="A2A9B1"/>
        </w:pBdr>
        <w:spacing w:before="240" w:after="60" w:line="360" w:lineRule="auto"/>
        <w:jc w:val="both"/>
        <w:outlineLvl w:val="1"/>
        <w:rPr>
          <w:rFonts w:ascii="Arial" w:eastAsia="Times New Roman" w:hAnsi="Arial" w:cs="Arial"/>
          <w:sz w:val="24"/>
          <w:szCs w:val="24"/>
          <w:lang w:eastAsia="it-IT"/>
        </w:rPr>
      </w:pPr>
      <w:r w:rsidRPr="00F0029A">
        <w:rPr>
          <w:rFonts w:ascii="Arial" w:eastAsia="Times New Roman" w:hAnsi="Arial" w:cs="Arial"/>
          <w:sz w:val="24"/>
          <w:szCs w:val="24"/>
          <w:lang w:eastAsia="it-IT"/>
        </w:rPr>
        <w:t>I pari sarebbero dunque dei modelli per l'acquisizione di conoscenze e competenze di varia natura e per la modifica di comportamenti e atteggiamenti, modelli efficaci in misura equivalente se non superiore ai professionisti del settore.</w:t>
      </w:r>
    </w:p>
    <w:p w:rsidR="0053280A" w:rsidRDefault="00F0029A" w:rsidP="0053280A">
      <w:pPr>
        <w:pBdr>
          <w:bottom w:val="single" w:sz="4" w:space="0" w:color="A2A9B1"/>
        </w:pBdr>
        <w:spacing w:before="240" w:after="60" w:line="360" w:lineRule="auto"/>
        <w:jc w:val="both"/>
        <w:outlineLvl w:val="1"/>
        <w:rPr>
          <w:rFonts w:ascii="Arial" w:eastAsia="Times New Roman" w:hAnsi="Arial" w:cs="Arial"/>
          <w:sz w:val="24"/>
          <w:szCs w:val="24"/>
          <w:lang w:eastAsia="it-IT"/>
        </w:rPr>
      </w:pPr>
      <w:r w:rsidRPr="00F0029A">
        <w:rPr>
          <w:rFonts w:ascii="Arial" w:eastAsia="Times New Roman" w:hAnsi="Arial" w:cs="Arial"/>
          <w:sz w:val="24"/>
          <w:szCs w:val="24"/>
          <w:lang w:eastAsia="it-IT"/>
        </w:rPr>
        <w:t xml:space="preserve">Nel considerare la parità una possibile spinta al cambiamento e con ciò privilegiando una trasmissione orizzontale del sapere, la </w:t>
      </w:r>
      <w:proofErr w:type="spellStart"/>
      <w:r w:rsidRPr="00F0029A">
        <w:rPr>
          <w:rFonts w:ascii="Arial" w:eastAsia="Times New Roman" w:hAnsi="Arial" w:cs="Arial"/>
          <w:sz w:val="24"/>
          <w:szCs w:val="24"/>
          <w:lang w:eastAsia="it-IT"/>
        </w:rPr>
        <w:t>peer</w:t>
      </w:r>
      <w:proofErr w:type="spellEnd"/>
      <w:r w:rsidRPr="00F0029A">
        <w:rPr>
          <w:rFonts w:ascii="Arial" w:eastAsia="Times New Roman" w:hAnsi="Arial" w:cs="Arial"/>
          <w:sz w:val="24"/>
          <w:szCs w:val="24"/>
          <w:lang w:eastAsia="it-IT"/>
        </w:rPr>
        <w:t xml:space="preserve"> </w:t>
      </w:r>
      <w:proofErr w:type="spellStart"/>
      <w:r w:rsidRPr="00F0029A">
        <w:rPr>
          <w:rFonts w:ascii="Arial" w:eastAsia="Times New Roman" w:hAnsi="Arial" w:cs="Arial"/>
          <w:sz w:val="24"/>
          <w:szCs w:val="24"/>
          <w:lang w:eastAsia="it-IT"/>
        </w:rPr>
        <w:t>education</w:t>
      </w:r>
      <w:proofErr w:type="spellEnd"/>
      <w:r w:rsidRPr="00F0029A">
        <w:rPr>
          <w:rFonts w:ascii="Arial" w:eastAsia="Times New Roman" w:hAnsi="Arial" w:cs="Arial"/>
          <w:sz w:val="24"/>
          <w:szCs w:val="24"/>
          <w:lang w:eastAsia="it-IT"/>
        </w:rPr>
        <w:t xml:space="preserve"> si colloca come</w:t>
      </w:r>
      <w:r w:rsidR="0053280A">
        <w:rPr>
          <w:rFonts w:ascii="Arial" w:eastAsia="Times New Roman" w:hAnsi="Arial" w:cs="Arial"/>
          <w:sz w:val="24"/>
          <w:szCs w:val="24"/>
          <w:lang w:eastAsia="it-IT"/>
        </w:rPr>
        <w:t xml:space="preserve"> </w:t>
      </w:r>
      <w:hyperlink r:id="rId20" w:tooltip="Strategia" w:history="1">
        <w:r w:rsidRPr="000D75C9">
          <w:rPr>
            <w:rFonts w:ascii="Arial" w:eastAsia="Times New Roman" w:hAnsi="Arial" w:cs="Arial"/>
            <w:sz w:val="24"/>
            <w:szCs w:val="24"/>
            <w:lang w:eastAsia="it-IT"/>
          </w:rPr>
          <w:t>strategia</w:t>
        </w:r>
      </w:hyperlink>
      <w:r w:rsidR="0053280A">
        <w:rPr>
          <w:rFonts w:ascii="Arial" w:eastAsia="Times New Roman" w:hAnsi="Arial" w:cs="Arial"/>
          <w:sz w:val="24"/>
          <w:szCs w:val="24"/>
          <w:lang w:eastAsia="it-IT"/>
        </w:rPr>
        <w:t xml:space="preserve"> </w:t>
      </w:r>
      <w:r w:rsidRPr="00F0029A">
        <w:rPr>
          <w:rFonts w:ascii="Arial" w:eastAsia="Times New Roman" w:hAnsi="Arial" w:cs="Arial"/>
          <w:sz w:val="24"/>
          <w:szCs w:val="24"/>
          <w:lang w:eastAsia="it-IT"/>
        </w:rPr>
        <w:t>educativa volta ad attivare un processo naturale di passaggio di conoscenze, emozioni ed esperienze tra i membri di un</w:t>
      </w:r>
      <w:r w:rsidR="0053280A">
        <w:rPr>
          <w:rFonts w:ascii="Arial" w:eastAsia="Times New Roman" w:hAnsi="Arial" w:cs="Arial"/>
          <w:sz w:val="24"/>
          <w:szCs w:val="24"/>
          <w:lang w:eastAsia="it-IT"/>
        </w:rPr>
        <w:t xml:space="preserve"> </w:t>
      </w:r>
      <w:hyperlink r:id="rId21" w:tooltip="Gruppo sociale" w:history="1">
        <w:r w:rsidRPr="000D75C9">
          <w:rPr>
            <w:rFonts w:ascii="Arial" w:eastAsia="Times New Roman" w:hAnsi="Arial" w:cs="Arial"/>
            <w:sz w:val="24"/>
            <w:szCs w:val="24"/>
            <w:lang w:eastAsia="it-IT"/>
          </w:rPr>
          <w:t>gruppo</w:t>
        </w:r>
      </w:hyperlink>
      <w:r w:rsidRPr="00F0029A">
        <w:rPr>
          <w:rFonts w:ascii="Arial" w:eastAsia="Times New Roman" w:hAnsi="Arial" w:cs="Arial"/>
          <w:sz w:val="24"/>
          <w:szCs w:val="24"/>
          <w:lang w:eastAsia="it-IT"/>
        </w:rPr>
        <w:t xml:space="preserve">; un intervento che mette in moto un ampio processo di comunicazione </w:t>
      </w:r>
      <w:r w:rsidRPr="00F0029A">
        <w:rPr>
          <w:rFonts w:ascii="Arial" w:eastAsia="Times New Roman" w:hAnsi="Arial" w:cs="Arial"/>
          <w:sz w:val="24"/>
          <w:szCs w:val="24"/>
          <w:lang w:eastAsia="it-IT"/>
        </w:rPr>
        <w:lastRenderedPageBreak/>
        <w:t>caratterizzato da un'esperienza profonda e intensa e da un forte atteggiamento di ricerca, autenticità e sintonia tra i soggetti coinvolti.</w:t>
      </w:r>
    </w:p>
    <w:p w:rsidR="0053280A" w:rsidRDefault="00F0029A" w:rsidP="0053280A">
      <w:pPr>
        <w:pBdr>
          <w:bottom w:val="single" w:sz="4" w:space="0" w:color="A2A9B1"/>
        </w:pBdr>
        <w:spacing w:before="240" w:after="60" w:line="360" w:lineRule="auto"/>
        <w:jc w:val="both"/>
        <w:outlineLvl w:val="1"/>
        <w:rPr>
          <w:rFonts w:ascii="Arial" w:eastAsia="Times New Roman" w:hAnsi="Arial" w:cs="Arial"/>
          <w:sz w:val="24"/>
          <w:szCs w:val="24"/>
          <w:lang w:eastAsia="it-IT"/>
        </w:rPr>
      </w:pPr>
      <w:r w:rsidRPr="00F0029A">
        <w:rPr>
          <w:rFonts w:ascii="Arial" w:eastAsia="Times New Roman" w:hAnsi="Arial" w:cs="Arial"/>
          <w:sz w:val="24"/>
          <w:szCs w:val="24"/>
          <w:lang w:eastAsia="it-IT"/>
        </w:rPr>
        <w:t xml:space="preserve">Nella </w:t>
      </w:r>
      <w:proofErr w:type="spellStart"/>
      <w:r w:rsidRPr="00F0029A">
        <w:rPr>
          <w:rFonts w:ascii="Arial" w:eastAsia="Times New Roman" w:hAnsi="Arial" w:cs="Arial"/>
          <w:sz w:val="24"/>
          <w:szCs w:val="24"/>
          <w:lang w:eastAsia="it-IT"/>
        </w:rPr>
        <w:t>peer</w:t>
      </w:r>
      <w:proofErr w:type="spellEnd"/>
      <w:r w:rsidRPr="00F0029A">
        <w:rPr>
          <w:rFonts w:ascii="Arial" w:eastAsia="Times New Roman" w:hAnsi="Arial" w:cs="Arial"/>
          <w:sz w:val="24"/>
          <w:szCs w:val="24"/>
          <w:lang w:eastAsia="it-IT"/>
        </w:rPr>
        <w:t xml:space="preserve"> </w:t>
      </w:r>
      <w:proofErr w:type="spellStart"/>
      <w:r w:rsidRPr="00F0029A">
        <w:rPr>
          <w:rFonts w:ascii="Arial" w:eastAsia="Times New Roman" w:hAnsi="Arial" w:cs="Arial"/>
          <w:sz w:val="24"/>
          <w:szCs w:val="24"/>
          <w:lang w:eastAsia="it-IT"/>
        </w:rPr>
        <w:t>education</w:t>
      </w:r>
      <w:proofErr w:type="spellEnd"/>
      <w:r w:rsidRPr="00F0029A">
        <w:rPr>
          <w:rFonts w:ascii="Arial" w:eastAsia="Times New Roman" w:hAnsi="Arial" w:cs="Arial"/>
          <w:sz w:val="24"/>
          <w:szCs w:val="24"/>
          <w:lang w:eastAsia="it-IT"/>
        </w:rPr>
        <w:t>, le persone diventano soggetti attivi del loro sviluppo e della loro</w:t>
      </w:r>
      <w:r w:rsidR="0053280A">
        <w:rPr>
          <w:rFonts w:ascii="Arial" w:eastAsia="Times New Roman" w:hAnsi="Arial" w:cs="Arial"/>
          <w:sz w:val="24"/>
          <w:szCs w:val="24"/>
          <w:lang w:eastAsia="it-IT"/>
        </w:rPr>
        <w:t xml:space="preserve"> </w:t>
      </w:r>
      <w:hyperlink r:id="rId22" w:tooltip="Formazione" w:history="1">
        <w:r w:rsidRPr="000D75C9">
          <w:rPr>
            <w:rFonts w:ascii="Arial" w:eastAsia="Times New Roman" w:hAnsi="Arial" w:cs="Arial"/>
            <w:sz w:val="24"/>
            <w:szCs w:val="24"/>
            <w:lang w:eastAsia="it-IT"/>
          </w:rPr>
          <w:t>formazione</w:t>
        </w:r>
      </w:hyperlink>
      <w:r w:rsidRPr="00F0029A">
        <w:rPr>
          <w:rFonts w:ascii="Arial" w:eastAsia="Times New Roman" w:hAnsi="Arial" w:cs="Arial"/>
          <w:sz w:val="24"/>
          <w:szCs w:val="24"/>
          <w:lang w:eastAsia="it-IT"/>
        </w:rPr>
        <w:t>, non semplici recettori di contenuti, valori ed esperienze trasferiti da un professionista esperto.</w:t>
      </w:r>
    </w:p>
    <w:p w:rsidR="00F0029A" w:rsidRDefault="00F0029A" w:rsidP="0053280A">
      <w:pPr>
        <w:pBdr>
          <w:bottom w:val="single" w:sz="4" w:space="0" w:color="A2A9B1"/>
        </w:pBdr>
        <w:spacing w:before="240" w:after="60" w:line="360" w:lineRule="auto"/>
        <w:jc w:val="both"/>
        <w:outlineLvl w:val="1"/>
        <w:rPr>
          <w:rFonts w:ascii="Arial" w:eastAsia="Times New Roman" w:hAnsi="Arial" w:cs="Arial"/>
          <w:sz w:val="24"/>
          <w:szCs w:val="24"/>
          <w:lang w:eastAsia="it-IT"/>
        </w:rPr>
      </w:pPr>
      <w:r w:rsidRPr="00F0029A">
        <w:rPr>
          <w:rFonts w:ascii="Arial" w:eastAsia="Times New Roman" w:hAnsi="Arial" w:cs="Arial"/>
          <w:sz w:val="24"/>
          <w:szCs w:val="24"/>
          <w:lang w:eastAsia="it-IT"/>
        </w:rPr>
        <w:t>Questo avviene attraverso il confronto tra punti di vista diversi, lo scambio di idee, l'analisi dei problemi e la ricerca delle possibili soluzioni, in una dinamica tra pari che tuttavia non esclude la possibilità di chiedere collaborazione e supporto agli esperti.</w:t>
      </w:r>
    </w:p>
    <w:p w:rsidR="0053280A" w:rsidRDefault="0053280A" w:rsidP="0053280A">
      <w:pPr>
        <w:pBdr>
          <w:bottom w:val="single" w:sz="4" w:space="0" w:color="A2A9B1"/>
        </w:pBdr>
        <w:spacing w:before="240" w:after="60" w:line="360" w:lineRule="auto"/>
        <w:jc w:val="both"/>
        <w:outlineLvl w:val="1"/>
        <w:rPr>
          <w:rFonts w:ascii="Arial" w:eastAsia="Times New Roman" w:hAnsi="Arial" w:cs="Arial"/>
          <w:sz w:val="24"/>
          <w:szCs w:val="24"/>
          <w:lang w:eastAsia="it-IT"/>
        </w:rPr>
      </w:pPr>
    </w:p>
    <w:p w:rsidR="0053280A" w:rsidRPr="00F0029A" w:rsidRDefault="0053280A" w:rsidP="0053280A">
      <w:pPr>
        <w:pBdr>
          <w:bottom w:val="single" w:sz="4" w:space="0" w:color="A2A9B1"/>
        </w:pBdr>
        <w:spacing w:before="240" w:after="60" w:line="360" w:lineRule="auto"/>
        <w:jc w:val="center"/>
        <w:outlineLvl w:val="1"/>
        <w:rPr>
          <w:rFonts w:ascii="Arial" w:eastAsia="Times New Roman" w:hAnsi="Arial" w:cs="Arial"/>
          <w:b/>
          <w:sz w:val="24"/>
          <w:szCs w:val="24"/>
          <w:lang w:eastAsia="it-IT"/>
        </w:rPr>
      </w:pPr>
      <w:r>
        <w:rPr>
          <w:rFonts w:ascii="Arial" w:eastAsia="Times New Roman" w:hAnsi="Arial" w:cs="Arial"/>
          <w:b/>
          <w:sz w:val="24"/>
          <w:szCs w:val="24"/>
          <w:lang w:eastAsia="it-IT"/>
        </w:rPr>
        <w:t xml:space="preserve">ANTECEDENTI E AREE </w:t>
      </w:r>
      <w:proofErr w:type="spellStart"/>
      <w:r>
        <w:rPr>
          <w:rFonts w:ascii="Arial" w:eastAsia="Times New Roman" w:hAnsi="Arial" w:cs="Arial"/>
          <w:b/>
          <w:sz w:val="24"/>
          <w:szCs w:val="24"/>
          <w:lang w:eastAsia="it-IT"/>
        </w:rPr>
        <w:t>DI</w:t>
      </w:r>
      <w:proofErr w:type="spellEnd"/>
      <w:r>
        <w:rPr>
          <w:rFonts w:ascii="Arial" w:eastAsia="Times New Roman" w:hAnsi="Arial" w:cs="Arial"/>
          <w:b/>
          <w:sz w:val="24"/>
          <w:szCs w:val="24"/>
          <w:lang w:eastAsia="it-IT"/>
        </w:rPr>
        <w:t xml:space="preserve"> APPLICAZIONE</w:t>
      </w:r>
    </w:p>
    <w:p w:rsidR="0053280A" w:rsidRDefault="00F0029A" w:rsidP="0053280A">
      <w:pPr>
        <w:pBdr>
          <w:bottom w:val="single" w:sz="4" w:space="0" w:color="A2A9B1"/>
        </w:pBdr>
        <w:spacing w:before="240" w:after="60" w:line="360" w:lineRule="auto"/>
        <w:jc w:val="both"/>
        <w:outlineLvl w:val="1"/>
        <w:rPr>
          <w:rFonts w:ascii="Arial" w:eastAsia="Times New Roman" w:hAnsi="Arial" w:cs="Arial"/>
          <w:sz w:val="24"/>
          <w:szCs w:val="24"/>
          <w:lang w:eastAsia="it-IT"/>
        </w:rPr>
      </w:pPr>
      <w:r w:rsidRPr="00F0029A">
        <w:rPr>
          <w:rFonts w:ascii="Arial" w:eastAsia="Times New Roman" w:hAnsi="Arial" w:cs="Arial"/>
          <w:sz w:val="24"/>
          <w:szCs w:val="24"/>
          <w:lang w:eastAsia="it-IT"/>
        </w:rPr>
        <w:t xml:space="preserve">Storicamente, la </w:t>
      </w:r>
      <w:proofErr w:type="spellStart"/>
      <w:r w:rsidRPr="00F0029A">
        <w:rPr>
          <w:rFonts w:ascii="Arial" w:eastAsia="Times New Roman" w:hAnsi="Arial" w:cs="Arial"/>
          <w:sz w:val="24"/>
          <w:szCs w:val="24"/>
          <w:lang w:eastAsia="it-IT"/>
        </w:rPr>
        <w:t>peer</w:t>
      </w:r>
      <w:proofErr w:type="spellEnd"/>
      <w:r w:rsidRPr="00F0029A">
        <w:rPr>
          <w:rFonts w:ascii="Arial" w:eastAsia="Times New Roman" w:hAnsi="Arial" w:cs="Arial"/>
          <w:sz w:val="24"/>
          <w:szCs w:val="24"/>
          <w:lang w:eastAsia="it-IT"/>
        </w:rPr>
        <w:t xml:space="preserve"> </w:t>
      </w:r>
      <w:proofErr w:type="spellStart"/>
      <w:r w:rsidRPr="00F0029A">
        <w:rPr>
          <w:rFonts w:ascii="Arial" w:eastAsia="Times New Roman" w:hAnsi="Arial" w:cs="Arial"/>
          <w:sz w:val="24"/>
          <w:szCs w:val="24"/>
          <w:lang w:eastAsia="it-IT"/>
        </w:rPr>
        <w:t>education</w:t>
      </w:r>
      <w:proofErr w:type="spellEnd"/>
      <w:r w:rsidRPr="00F0029A">
        <w:rPr>
          <w:rFonts w:ascii="Arial" w:eastAsia="Times New Roman" w:hAnsi="Arial" w:cs="Arial"/>
          <w:sz w:val="24"/>
          <w:szCs w:val="24"/>
          <w:lang w:eastAsia="it-IT"/>
        </w:rPr>
        <w:t xml:space="preserve"> può ricollegarsi al</w:t>
      </w:r>
      <w:r w:rsidR="0053280A">
        <w:rPr>
          <w:rFonts w:ascii="Arial" w:eastAsia="Times New Roman" w:hAnsi="Arial" w:cs="Arial"/>
          <w:sz w:val="24"/>
          <w:szCs w:val="24"/>
          <w:lang w:eastAsia="it-IT"/>
        </w:rPr>
        <w:t xml:space="preserve"> </w:t>
      </w:r>
      <w:hyperlink r:id="rId23" w:tooltip="Mutuo insegnamento" w:history="1">
        <w:r w:rsidRPr="000D75C9">
          <w:rPr>
            <w:rFonts w:ascii="Arial" w:eastAsia="Times New Roman" w:hAnsi="Arial" w:cs="Arial"/>
            <w:sz w:val="24"/>
            <w:szCs w:val="24"/>
            <w:lang w:eastAsia="it-IT"/>
          </w:rPr>
          <w:t>mutuo insegnamento</w:t>
        </w:r>
      </w:hyperlink>
      <w:r w:rsidRPr="00F0029A">
        <w:rPr>
          <w:rFonts w:ascii="Arial" w:eastAsia="Times New Roman" w:hAnsi="Arial" w:cs="Arial"/>
          <w:sz w:val="24"/>
          <w:szCs w:val="24"/>
          <w:lang w:eastAsia="it-IT"/>
        </w:rPr>
        <w:t>, di cui riprende e riattualiz</w:t>
      </w:r>
      <w:r w:rsidR="0053280A">
        <w:rPr>
          <w:rFonts w:ascii="Arial" w:eastAsia="Times New Roman" w:hAnsi="Arial" w:cs="Arial"/>
          <w:sz w:val="24"/>
          <w:szCs w:val="24"/>
          <w:lang w:eastAsia="it-IT"/>
        </w:rPr>
        <w:t>za alcune strategie e finalità.</w:t>
      </w:r>
    </w:p>
    <w:p w:rsidR="0053280A" w:rsidRDefault="00F0029A" w:rsidP="0053280A">
      <w:pPr>
        <w:pBdr>
          <w:bottom w:val="single" w:sz="4" w:space="0" w:color="A2A9B1"/>
        </w:pBdr>
        <w:spacing w:before="240" w:after="60" w:line="360" w:lineRule="auto"/>
        <w:jc w:val="both"/>
        <w:outlineLvl w:val="1"/>
        <w:rPr>
          <w:rFonts w:ascii="Arial" w:eastAsia="Times New Roman" w:hAnsi="Arial" w:cs="Arial"/>
          <w:sz w:val="24"/>
          <w:szCs w:val="24"/>
          <w:lang w:eastAsia="it-IT"/>
        </w:rPr>
      </w:pPr>
      <w:r w:rsidRPr="00F0029A">
        <w:rPr>
          <w:rFonts w:ascii="Arial" w:eastAsia="Times New Roman" w:hAnsi="Arial" w:cs="Arial"/>
          <w:sz w:val="24"/>
          <w:szCs w:val="24"/>
          <w:lang w:eastAsia="it-IT"/>
        </w:rPr>
        <w:t xml:space="preserve">Tuttavia, i primi progetti moderni di </w:t>
      </w:r>
      <w:proofErr w:type="spellStart"/>
      <w:r w:rsidRPr="00F0029A">
        <w:rPr>
          <w:rFonts w:ascii="Arial" w:eastAsia="Times New Roman" w:hAnsi="Arial" w:cs="Arial"/>
          <w:sz w:val="24"/>
          <w:szCs w:val="24"/>
          <w:lang w:eastAsia="it-IT"/>
        </w:rPr>
        <w:t>peer</w:t>
      </w:r>
      <w:proofErr w:type="spellEnd"/>
      <w:r w:rsidRPr="00F0029A">
        <w:rPr>
          <w:rFonts w:ascii="Arial" w:eastAsia="Times New Roman" w:hAnsi="Arial" w:cs="Arial"/>
          <w:sz w:val="24"/>
          <w:szCs w:val="24"/>
          <w:lang w:eastAsia="it-IT"/>
        </w:rPr>
        <w:t xml:space="preserve"> </w:t>
      </w:r>
      <w:proofErr w:type="spellStart"/>
      <w:r w:rsidRPr="00F0029A">
        <w:rPr>
          <w:rFonts w:ascii="Arial" w:eastAsia="Times New Roman" w:hAnsi="Arial" w:cs="Arial"/>
          <w:sz w:val="24"/>
          <w:szCs w:val="24"/>
          <w:lang w:eastAsia="it-IT"/>
        </w:rPr>
        <w:t>education</w:t>
      </w:r>
      <w:proofErr w:type="spellEnd"/>
      <w:r w:rsidRPr="00F0029A">
        <w:rPr>
          <w:rFonts w:ascii="Arial" w:eastAsia="Times New Roman" w:hAnsi="Arial" w:cs="Arial"/>
          <w:sz w:val="24"/>
          <w:szCs w:val="24"/>
          <w:lang w:eastAsia="it-IT"/>
        </w:rPr>
        <w:t xml:space="preserve"> risalgono agli anni Cinquanta e Sessanta del secolo scorso con alcune iniziative, soprattutto statunitensi, di promozione della salute,</w:t>
      </w:r>
      <w:r w:rsidR="0053280A">
        <w:rPr>
          <w:rFonts w:ascii="Arial" w:eastAsia="Times New Roman" w:hAnsi="Arial" w:cs="Arial"/>
          <w:sz w:val="24"/>
          <w:szCs w:val="24"/>
          <w:lang w:eastAsia="it-IT"/>
        </w:rPr>
        <w:t xml:space="preserve"> </w:t>
      </w:r>
      <w:hyperlink r:id="rId24" w:tooltip="Prevenzione (medicina)" w:history="1">
        <w:r w:rsidRPr="000D75C9">
          <w:rPr>
            <w:rFonts w:ascii="Arial" w:eastAsia="Times New Roman" w:hAnsi="Arial" w:cs="Arial"/>
            <w:sz w:val="24"/>
            <w:szCs w:val="24"/>
            <w:lang w:eastAsia="it-IT"/>
          </w:rPr>
          <w:t>prevenzione</w:t>
        </w:r>
      </w:hyperlink>
      <w:r w:rsidR="0053280A">
        <w:rPr>
          <w:rFonts w:ascii="Arial" w:eastAsia="Times New Roman" w:hAnsi="Arial" w:cs="Arial"/>
          <w:sz w:val="24"/>
          <w:szCs w:val="24"/>
          <w:lang w:eastAsia="it-IT"/>
        </w:rPr>
        <w:t xml:space="preserve"> </w:t>
      </w:r>
      <w:r w:rsidRPr="00F0029A">
        <w:rPr>
          <w:rFonts w:ascii="Arial" w:eastAsia="Times New Roman" w:hAnsi="Arial" w:cs="Arial"/>
          <w:sz w:val="24"/>
          <w:szCs w:val="24"/>
          <w:lang w:eastAsia="it-IT"/>
        </w:rPr>
        <w:t>della droga, facilitazione dell'inserimento scolastico.</w:t>
      </w:r>
    </w:p>
    <w:p w:rsidR="0053280A" w:rsidRDefault="00F0029A" w:rsidP="0053280A">
      <w:pPr>
        <w:pBdr>
          <w:bottom w:val="single" w:sz="4" w:space="0" w:color="A2A9B1"/>
        </w:pBdr>
        <w:spacing w:before="240" w:after="60" w:line="360" w:lineRule="auto"/>
        <w:jc w:val="both"/>
        <w:outlineLvl w:val="1"/>
        <w:rPr>
          <w:rFonts w:ascii="Arial" w:eastAsia="Times New Roman" w:hAnsi="Arial" w:cs="Arial"/>
          <w:sz w:val="24"/>
          <w:szCs w:val="24"/>
          <w:lang w:eastAsia="it-IT"/>
        </w:rPr>
      </w:pPr>
      <w:r w:rsidRPr="00F0029A">
        <w:rPr>
          <w:rFonts w:ascii="Arial" w:eastAsia="Times New Roman" w:hAnsi="Arial" w:cs="Arial"/>
          <w:sz w:val="24"/>
          <w:szCs w:val="24"/>
          <w:lang w:eastAsia="it-IT"/>
        </w:rPr>
        <w:t>Una più ampia diffusione di interventi che utilizzano i pari inizia dagli anni Settanta, estendendosi gradualmente in tutto il mondo e nei contesti più svariati, quali scuola, ospedali, carceri,</w:t>
      </w:r>
      <w:r w:rsidR="0053280A">
        <w:rPr>
          <w:rFonts w:ascii="Arial" w:eastAsia="Times New Roman" w:hAnsi="Arial" w:cs="Arial"/>
          <w:sz w:val="24"/>
          <w:szCs w:val="24"/>
          <w:lang w:eastAsia="it-IT"/>
        </w:rPr>
        <w:t xml:space="preserve"> </w:t>
      </w:r>
      <w:hyperlink r:id="rId25" w:tooltip="Comunità terapeutica" w:history="1">
        <w:r w:rsidRPr="000D75C9">
          <w:rPr>
            <w:rFonts w:ascii="Arial" w:eastAsia="Times New Roman" w:hAnsi="Arial" w:cs="Arial"/>
            <w:sz w:val="24"/>
            <w:szCs w:val="24"/>
            <w:lang w:eastAsia="it-IT"/>
          </w:rPr>
          <w:t>comunità terapeutiche</w:t>
        </w:r>
      </w:hyperlink>
      <w:r w:rsidRPr="00F0029A">
        <w:rPr>
          <w:rFonts w:ascii="Arial" w:eastAsia="Times New Roman" w:hAnsi="Arial" w:cs="Arial"/>
          <w:sz w:val="24"/>
          <w:szCs w:val="24"/>
          <w:lang w:eastAsia="it-IT"/>
        </w:rPr>
        <w:t>, ambienti lavorativi, palestre, centri</w:t>
      </w:r>
      <w:r w:rsidR="0053280A">
        <w:rPr>
          <w:rFonts w:ascii="Arial" w:eastAsia="Times New Roman" w:hAnsi="Arial" w:cs="Arial"/>
          <w:sz w:val="24"/>
          <w:szCs w:val="24"/>
          <w:lang w:eastAsia="it-IT"/>
        </w:rPr>
        <w:t xml:space="preserve"> di aggregazione giovanile etc.</w:t>
      </w:r>
    </w:p>
    <w:p w:rsidR="0053280A" w:rsidRDefault="00F0029A" w:rsidP="0053280A">
      <w:pPr>
        <w:pBdr>
          <w:bottom w:val="single" w:sz="4" w:space="0" w:color="A2A9B1"/>
        </w:pBdr>
        <w:spacing w:before="240" w:after="60" w:line="360" w:lineRule="auto"/>
        <w:jc w:val="both"/>
        <w:outlineLvl w:val="1"/>
        <w:rPr>
          <w:rFonts w:ascii="Arial" w:eastAsia="Times New Roman" w:hAnsi="Arial" w:cs="Arial"/>
          <w:sz w:val="24"/>
          <w:szCs w:val="24"/>
          <w:lang w:eastAsia="it-IT"/>
        </w:rPr>
      </w:pPr>
      <w:r w:rsidRPr="00F0029A">
        <w:rPr>
          <w:rFonts w:ascii="Arial" w:eastAsia="Times New Roman" w:hAnsi="Arial" w:cs="Arial"/>
          <w:sz w:val="24"/>
          <w:szCs w:val="24"/>
          <w:lang w:eastAsia="it-IT"/>
        </w:rPr>
        <w:t>In modo parallelo, si è verificato un notevole ampliamento dei campi di app</w:t>
      </w:r>
      <w:r w:rsidR="0053280A">
        <w:rPr>
          <w:rFonts w:ascii="Arial" w:eastAsia="Times New Roman" w:hAnsi="Arial" w:cs="Arial"/>
          <w:sz w:val="24"/>
          <w:szCs w:val="24"/>
          <w:lang w:eastAsia="it-IT"/>
        </w:rPr>
        <w:t xml:space="preserve">licazione della </w:t>
      </w:r>
      <w:proofErr w:type="spellStart"/>
      <w:r w:rsidR="0053280A">
        <w:rPr>
          <w:rFonts w:ascii="Arial" w:eastAsia="Times New Roman" w:hAnsi="Arial" w:cs="Arial"/>
          <w:sz w:val="24"/>
          <w:szCs w:val="24"/>
          <w:lang w:eastAsia="it-IT"/>
        </w:rPr>
        <w:t>peer</w:t>
      </w:r>
      <w:proofErr w:type="spellEnd"/>
      <w:r w:rsidR="0053280A">
        <w:rPr>
          <w:rFonts w:ascii="Arial" w:eastAsia="Times New Roman" w:hAnsi="Arial" w:cs="Arial"/>
          <w:sz w:val="24"/>
          <w:szCs w:val="24"/>
          <w:lang w:eastAsia="it-IT"/>
        </w:rPr>
        <w:t xml:space="preserve"> </w:t>
      </w:r>
      <w:proofErr w:type="spellStart"/>
      <w:r w:rsidR="0053280A">
        <w:rPr>
          <w:rFonts w:ascii="Arial" w:eastAsia="Times New Roman" w:hAnsi="Arial" w:cs="Arial"/>
          <w:sz w:val="24"/>
          <w:szCs w:val="24"/>
          <w:lang w:eastAsia="it-IT"/>
        </w:rPr>
        <w:t>education</w:t>
      </w:r>
      <w:proofErr w:type="spellEnd"/>
      <w:r w:rsidR="0053280A">
        <w:rPr>
          <w:rFonts w:ascii="Arial" w:eastAsia="Times New Roman" w:hAnsi="Arial" w:cs="Arial"/>
          <w:sz w:val="24"/>
          <w:szCs w:val="24"/>
          <w:lang w:eastAsia="it-IT"/>
        </w:rPr>
        <w:t>.</w:t>
      </w:r>
    </w:p>
    <w:p w:rsidR="0053280A" w:rsidRDefault="00F0029A" w:rsidP="0053280A">
      <w:pPr>
        <w:pBdr>
          <w:bottom w:val="single" w:sz="4" w:space="0" w:color="A2A9B1"/>
        </w:pBdr>
        <w:spacing w:before="240" w:after="60" w:line="360" w:lineRule="auto"/>
        <w:jc w:val="both"/>
        <w:outlineLvl w:val="1"/>
        <w:rPr>
          <w:rFonts w:ascii="Arial" w:eastAsia="Times New Roman" w:hAnsi="Arial" w:cs="Arial"/>
          <w:sz w:val="24"/>
          <w:szCs w:val="24"/>
          <w:lang w:eastAsia="it-IT"/>
        </w:rPr>
      </w:pPr>
      <w:r w:rsidRPr="00F0029A">
        <w:rPr>
          <w:rFonts w:ascii="Arial" w:eastAsia="Times New Roman" w:hAnsi="Arial" w:cs="Arial"/>
          <w:sz w:val="24"/>
          <w:szCs w:val="24"/>
          <w:lang w:eastAsia="it-IT"/>
        </w:rPr>
        <w:t>Se la prevenzione dell'</w:t>
      </w:r>
      <w:hyperlink r:id="rId26" w:tooltip="AIDS" w:history="1">
        <w:r w:rsidRPr="000D75C9">
          <w:rPr>
            <w:rFonts w:ascii="Arial" w:eastAsia="Times New Roman" w:hAnsi="Arial" w:cs="Arial"/>
            <w:sz w:val="24"/>
            <w:szCs w:val="24"/>
            <w:lang w:eastAsia="it-IT"/>
          </w:rPr>
          <w:t>AIDS</w:t>
        </w:r>
      </w:hyperlink>
      <w:r w:rsidR="0053280A">
        <w:rPr>
          <w:rFonts w:ascii="Arial" w:eastAsia="Times New Roman" w:hAnsi="Arial" w:cs="Arial"/>
          <w:sz w:val="24"/>
          <w:szCs w:val="24"/>
          <w:lang w:eastAsia="it-IT"/>
        </w:rPr>
        <w:t xml:space="preserve"> </w:t>
      </w:r>
      <w:r w:rsidRPr="00F0029A">
        <w:rPr>
          <w:rFonts w:ascii="Arial" w:eastAsia="Times New Roman" w:hAnsi="Arial" w:cs="Arial"/>
          <w:sz w:val="24"/>
          <w:szCs w:val="24"/>
          <w:lang w:eastAsia="it-IT"/>
        </w:rPr>
        <w:t>o delle altre</w:t>
      </w:r>
      <w:r w:rsidR="0053280A">
        <w:rPr>
          <w:rFonts w:ascii="Arial" w:eastAsia="Times New Roman" w:hAnsi="Arial" w:cs="Arial"/>
          <w:sz w:val="24"/>
          <w:szCs w:val="24"/>
          <w:lang w:eastAsia="it-IT"/>
        </w:rPr>
        <w:t xml:space="preserve"> </w:t>
      </w:r>
      <w:hyperlink r:id="rId27" w:tooltip="Malattie sessualmente trasmissibili" w:history="1">
        <w:r w:rsidRPr="000D75C9">
          <w:rPr>
            <w:rFonts w:ascii="Arial" w:eastAsia="Times New Roman" w:hAnsi="Arial" w:cs="Arial"/>
            <w:sz w:val="24"/>
            <w:szCs w:val="24"/>
            <w:lang w:eastAsia="it-IT"/>
          </w:rPr>
          <w:t>malattie sessualmente trasmissibili</w:t>
        </w:r>
      </w:hyperlink>
      <w:r w:rsidR="0053280A">
        <w:rPr>
          <w:rFonts w:ascii="Arial" w:eastAsia="Times New Roman" w:hAnsi="Arial" w:cs="Arial"/>
          <w:sz w:val="24"/>
          <w:szCs w:val="24"/>
          <w:lang w:eastAsia="it-IT"/>
        </w:rPr>
        <w:t xml:space="preserve"> </w:t>
      </w:r>
      <w:r w:rsidRPr="00F0029A">
        <w:rPr>
          <w:rFonts w:ascii="Arial" w:eastAsia="Times New Roman" w:hAnsi="Arial" w:cs="Arial"/>
          <w:sz w:val="24"/>
          <w:szCs w:val="24"/>
          <w:lang w:eastAsia="it-IT"/>
        </w:rPr>
        <w:t xml:space="preserve">rimane l'ambito elettivo d'intervento, soprattutto nei paesi in via di sviluppo, oggi la </w:t>
      </w:r>
      <w:proofErr w:type="spellStart"/>
      <w:r w:rsidRPr="00F0029A">
        <w:rPr>
          <w:rFonts w:ascii="Arial" w:eastAsia="Times New Roman" w:hAnsi="Arial" w:cs="Arial"/>
          <w:sz w:val="24"/>
          <w:szCs w:val="24"/>
          <w:lang w:eastAsia="it-IT"/>
        </w:rPr>
        <w:t>peer</w:t>
      </w:r>
      <w:proofErr w:type="spellEnd"/>
      <w:r w:rsidRPr="00F0029A">
        <w:rPr>
          <w:rFonts w:ascii="Arial" w:eastAsia="Times New Roman" w:hAnsi="Arial" w:cs="Arial"/>
          <w:sz w:val="24"/>
          <w:szCs w:val="24"/>
          <w:lang w:eastAsia="it-IT"/>
        </w:rPr>
        <w:t xml:space="preserve"> </w:t>
      </w:r>
      <w:proofErr w:type="spellStart"/>
      <w:r w:rsidRPr="00F0029A">
        <w:rPr>
          <w:rFonts w:ascii="Arial" w:eastAsia="Times New Roman" w:hAnsi="Arial" w:cs="Arial"/>
          <w:sz w:val="24"/>
          <w:szCs w:val="24"/>
          <w:lang w:eastAsia="it-IT"/>
        </w:rPr>
        <w:t>education</w:t>
      </w:r>
      <w:proofErr w:type="spellEnd"/>
      <w:r w:rsidRPr="00F0029A">
        <w:rPr>
          <w:rFonts w:ascii="Arial" w:eastAsia="Times New Roman" w:hAnsi="Arial" w:cs="Arial"/>
          <w:sz w:val="24"/>
          <w:szCs w:val="24"/>
          <w:lang w:eastAsia="it-IT"/>
        </w:rPr>
        <w:t xml:space="preserve"> si rivolge anche alla prevenzione di altri</w:t>
      </w:r>
      <w:r w:rsidR="0053280A">
        <w:rPr>
          <w:rFonts w:ascii="Arial" w:eastAsia="Times New Roman" w:hAnsi="Arial" w:cs="Arial"/>
          <w:sz w:val="24"/>
          <w:szCs w:val="24"/>
          <w:lang w:eastAsia="it-IT"/>
        </w:rPr>
        <w:t xml:space="preserve"> </w:t>
      </w:r>
      <w:hyperlink r:id="rId28" w:tooltip="Comportamenti a rischio (la pagina non esiste)" w:history="1">
        <w:r w:rsidRPr="000D75C9">
          <w:rPr>
            <w:rFonts w:ascii="Arial" w:eastAsia="Times New Roman" w:hAnsi="Arial" w:cs="Arial"/>
            <w:sz w:val="24"/>
            <w:szCs w:val="24"/>
            <w:lang w:eastAsia="it-IT"/>
          </w:rPr>
          <w:t>comportamenti a rischio</w:t>
        </w:r>
      </w:hyperlink>
      <w:r w:rsidRPr="00F0029A">
        <w:rPr>
          <w:rFonts w:ascii="Arial" w:eastAsia="Times New Roman" w:hAnsi="Arial" w:cs="Arial"/>
          <w:sz w:val="24"/>
          <w:szCs w:val="24"/>
          <w:lang w:eastAsia="it-IT"/>
        </w:rPr>
        <w:t>, cioè comportamenti caratterizzati dal poter compromettere, nell'immediato o a lungo termine, il benessere fisico, psicologico e sociale, quali l'assunzione di droghe o alcool, il consumo di tabacco, la guida spericolata, il</w:t>
      </w:r>
      <w:r w:rsidR="0053280A">
        <w:rPr>
          <w:rFonts w:ascii="Arial" w:eastAsia="Times New Roman" w:hAnsi="Arial" w:cs="Arial"/>
          <w:sz w:val="24"/>
          <w:szCs w:val="24"/>
          <w:lang w:eastAsia="it-IT"/>
        </w:rPr>
        <w:t xml:space="preserve"> </w:t>
      </w:r>
      <w:hyperlink r:id="rId29" w:tooltip="Bullismo" w:history="1">
        <w:r w:rsidRPr="000D75C9">
          <w:rPr>
            <w:rFonts w:ascii="Arial" w:eastAsia="Times New Roman" w:hAnsi="Arial" w:cs="Arial"/>
            <w:sz w:val="24"/>
            <w:szCs w:val="24"/>
            <w:lang w:eastAsia="it-IT"/>
          </w:rPr>
          <w:t>bullismo</w:t>
        </w:r>
      </w:hyperlink>
      <w:r w:rsidRPr="00F0029A">
        <w:rPr>
          <w:rFonts w:ascii="Arial" w:eastAsia="Times New Roman" w:hAnsi="Arial" w:cs="Arial"/>
          <w:sz w:val="24"/>
          <w:szCs w:val="24"/>
          <w:lang w:eastAsia="it-IT"/>
        </w:rPr>
        <w:t>, la violenza, il</w:t>
      </w:r>
      <w:r w:rsidR="0053280A">
        <w:rPr>
          <w:rFonts w:ascii="Arial" w:eastAsia="Times New Roman" w:hAnsi="Arial" w:cs="Arial"/>
          <w:sz w:val="24"/>
          <w:szCs w:val="24"/>
          <w:lang w:eastAsia="it-IT"/>
        </w:rPr>
        <w:t xml:space="preserve"> </w:t>
      </w:r>
      <w:hyperlink r:id="rId30" w:tooltip="Disturbi del comportamento alimentare" w:history="1">
        <w:r w:rsidRPr="000D75C9">
          <w:rPr>
            <w:rFonts w:ascii="Arial" w:eastAsia="Times New Roman" w:hAnsi="Arial" w:cs="Arial"/>
            <w:sz w:val="24"/>
            <w:szCs w:val="24"/>
            <w:lang w:eastAsia="it-IT"/>
          </w:rPr>
          <w:t>comportamento alimentare non corretto</w:t>
        </w:r>
      </w:hyperlink>
      <w:r w:rsidR="0053280A">
        <w:rPr>
          <w:rFonts w:ascii="Arial" w:eastAsia="Times New Roman" w:hAnsi="Arial" w:cs="Arial"/>
          <w:sz w:val="24"/>
          <w:szCs w:val="24"/>
          <w:lang w:eastAsia="it-IT"/>
        </w:rPr>
        <w:t>.</w:t>
      </w:r>
    </w:p>
    <w:p w:rsidR="00670298" w:rsidRDefault="00F0029A" w:rsidP="0053280A">
      <w:pPr>
        <w:pBdr>
          <w:bottom w:val="single" w:sz="4" w:space="0" w:color="A2A9B1"/>
        </w:pBdr>
        <w:spacing w:before="240" w:after="60" w:line="360" w:lineRule="auto"/>
        <w:jc w:val="both"/>
        <w:outlineLvl w:val="1"/>
        <w:rPr>
          <w:rFonts w:ascii="Arial" w:eastAsia="Times New Roman" w:hAnsi="Arial" w:cs="Arial"/>
          <w:sz w:val="24"/>
          <w:szCs w:val="24"/>
          <w:lang w:eastAsia="it-IT"/>
        </w:rPr>
      </w:pPr>
      <w:r w:rsidRPr="00F0029A">
        <w:rPr>
          <w:rFonts w:ascii="Arial" w:eastAsia="Times New Roman" w:hAnsi="Arial" w:cs="Arial"/>
          <w:sz w:val="24"/>
          <w:szCs w:val="24"/>
          <w:lang w:eastAsia="it-IT"/>
        </w:rPr>
        <w:t xml:space="preserve">L'aspetto preventivo è inoltre variamente accompagnato da quello di promozione della salute e i progetti di </w:t>
      </w:r>
      <w:proofErr w:type="spellStart"/>
      <w:r w:rsidRPr="00F0029A">
        <w:rPr>
          <w:rFonts w:ascii="Arial" w:eastAsia="Times New Roman" w:hAnsi="Arial" w:cs="Arial"/>
          <w:sz w:val="24"/>
          <w:szCs w:val="24"/>
          <w:lang w:eastAsia="it-IT"/>
        </w:rPr>
        <w:t>peer</w:t>
      </w:r>
      <w:proofErr w:type="spellEnd"/>
      <w:r w:rsidRPr="00F0029A">
        <w:rPr>
          <w:rFonts w:ascii="Arial" w:eastAsia="Times New Roman" w:hAnsi="Arial" w:cs="Arial"/>
          <w:sz w:val="24"/>
          <w:szCs w:val="24"/>
          <w:lang w:eastAsia="it-IT"/>
        </w:rPr>
        <w:t xml:space="preserve"> </w:t>
      </w:r>
      <w:proofErr w:type="spellStart"/>
      <w:r w:rsidRPr="00F0029A">
        <w:rPr>
          <w:rFonts w:ascii="Arial" w:eastAsia="Times New Roman" w:hAnsi="Arial" w:cs="Arial"/>
          <w:sz w:val="24"/>
          <w:szCs w:val="24"/>
          <w:lang w:eastAsia="it-IT"/>
        </w:rPr>
        <w:t>education</w:t>
      </w:r>
      <w:proofErr w:type="spellEnd"/>
      <w:r w:rsidRPr="00F0029A">
        <w:rPr>
          <w:rFonts w:ascii="Arial" w:eastAsia="Times New Roman" w:hAnsi="Arial" w:cs="Arial"/>
          <w:sz w:val="24"/>
          <w:szCs w:val="24"/>
          <w:lang w:eastAsia="it-IT"/>
        </w:rPr>
        <w:t xml:space="preserve"> comprendono spesso tra i loro obiettivi lo sviluppo di competenze psicosociali come le abilità di comunicazione o l'</w:t>
      </w:r>
      <w:hyperlink r:id="rId31" w:tooltip="Empatia" w:history="1">
        <w:r w:rsidRPr="000D75C9">
          <w:rPr>
            <w:rFonts w:ascii="Arial" w:eastAsia="Times New Roman" w:hAnsi="Arial" w:cs="Arial"/>
            <w:sz w:val="24"/>
            <w:szCs w:val="24"/>
            <w:lang w:eastAsia="it-IT"/>
          </w:rPr>
          <w:t>empatia</w:t>
        </w:r>
      </w:hyperlink>
      <w:r w:rsidR="00670298">
        <w:rPr>
          <w:rFonts w:ascii="Arial" w:eastAsia="Times New Roman" w:hAnsi="Arial" w:cs="Arial"/>
          <w:sz w:val="24"/>
          <w:szCs w:val="24"/>
          <w:lang w:eastAsia="it-IT"/>
        </w:rPr>
        <w:t>.</w:t>
      </w:r>
    </w:p>
    <w:p w:rsidR="00F0029A" w:rsidRDefault="00F0029A" w:rsidP="0053280A">
      <w:pPr>
        <w:pBdr>
          <w:bottom w:val="single" w:sz="4" w:space="0" w:color="A2A9B1"/>
        </w:pBdr>
        <w:spacing w:before="240" w:after="60" w:line="360" w:lineRule="auto"/>
        <w:jc w:val="both"/>
        <w:outlineLvl w:val="1"/>
        <w:rPr>
          <w:rFonts w:ascii="Arial" w:eastAsia="Times New Roman" w:hAnsi="Arial" w:cs="Arial"/>
          <w:sz w:val="24"/>
          <w:szCs w:val="24"/>
          <w:lang w:eastAsia="it-IT"/>
        </w:rPr>
      </w:pPr>
      <w:r w:rsidRPr="00F0029A">
        <w:rPr>
          <w:rFonts w:ascii="Arial" w:eastAsia="Times New Roman" w:hAnsi="Arial" w:cs="Arial"/>
          <w:sz w:val="24"/>
          <w:szCs w:val="24"/>
          <w:lang w:eastAsia="it-IT"/>
        </w:rPr>
        <w:lastRenderedPageBreak/>
        <w:t>Un recente sviluppo (</w:t>
      </w:r>
      <w:proofErr w:type="spellStart"/>
      <w:r w:rsidRPr="00F0029A">
        <w:rPr>
          <w:rFonts w:ascii="Arial" w:eastAsia="Times New Roman" w:hAnsi="Arial" w:cs="Arial"/>
          <w:i/>
          <w:iCs/>
          <w:sz w:val="24"/>
          <w:szCs w:val="24"/>
          <w:lang w:eastAsia="it-IT"/>
        </w:rPr>
        <w:t>peer</w:t>
      </w:r>
      <w:proofErr w:type="spellEnd"/>
      <w:r w:rsidRPr="00F0029A">
        <w:rPr>
          <w:rFonts w:ascii="Arial" w:eastAsia="Times New Roman" w:hAnsi="Arial" w:cs="Arial"/>
          <w:i/>
          <w:iCs/>
          <w:sz w:val="24"/>
          <w:szCs w:val="24"/>
          <w:lang w:eastAsia="it-IT"/>
        </w:rPr>
        <w:t xml:space="preserve"> </w:t>
      </w:r>
      <w:proofErr w:type="spellStart"/>
      <w:r w:rsidRPr="00F0029A">
        <w:rPr>
          <w:rFonts w:ascii="Arial" w:eastAsia="Times New Roman" w:hAnsi="Arial" w:cs="Arial"/>
          <w:i/>
          <w:iCs/>
          <w:sz w:val="24"/>
          <w:szCs w:val="24"/>
          <w:lang w:eastAsia="it-IT"/>
        </w:rPr>
        <w:t>education</w:t>
      </w:r>
      <w:proofErr w:type="spellEnd"/>
      <w:r w:rsidRPr="00F0029A">
        <w:rPr>
          <w:rFonts w:ascii="Arial" w:eastAsia="Times New Roman" w:hAnsi="Arial" w:cs="Arial"/>
          <w:i/>
          <w:iCs/>
          <w:sz w:val="24"/>
          <w:szCs w:val="24"/>
          <w:lang w:eastAsia="it-IT"/>
        </w:rPr>
        <w:t xml:space="preserve"> 2.0</w:t>
      </w:r>
      <w:r w:rsidRPr="00F0029A">
        <w:rPr>
          <w:rFonts w:ascii="Arial" w:eastAsia="Times New Roman" w:hAnsi="Arial" w:cs="Arial"/>
          <w:sz w:val="24"/>
          <w:szCs w:val="24"/>
          <w:lang w:eastAsia="it-IT"/>
        </w:rPr>
        <w:t>)</w:t>
      </w:r>
      <w:r w:rsidR="00670298">
        <w:rPr>
          <w:rFonts w:ascii="Arial" w:eastAsia="Times New Roman" w:hAnsi="Arial" w:cs="Arial"/>
          <w:sz w:val="24"/>
          <w:szCs w:val="24"/>
          <w:lang w:eastAsia="it-IT"/>
        </w:rPr>
        <w:t xml:space="preserve"> </w:t>
      </w:r>
      <w:r w:rsidRPr="00F0029A">
        <w:rPr>
          <w:rFonts w:ascii="Arial" w:eastAsia="Times New Roman" w:hAnsi="Arial" w:cs="Arial"/>
          <w:sz w:val="24"/>
          <w:szCs w:val="24"/>
          <w:lang w:eastAsia="it-IT"/>
        </w:rPr>
        <w:t>è quello dell'azione con il - e all'interno del - web per una prevenzione on-line sia dei comportamenti a rischio in generale, sia di quelli più specifici legati all'uso di internet.</w:t>
      </w:r>
    </w:p>
    <w:p w:rsidR="00670298" w:rsidRDefault="00670298" w:rsidP="0053280A">
      <w:pPr>
        <w:pBdr>
          <w:bottom w:val="single" w:sz="4" w:space="0" w:color="A2A9B1"/>
        </w:pBdr>
        <w:spacing w:before="240" w:after="60" w:line="360" w:lineRule="auto"/>
        <w:jc w:val="both"/>
        <w:outlineLvl w:val="1"/>
        <w:rPr>
          <w:rFonts w:ascii="Arial" w:eastAsia="Times New Roman" w:hAnsi="Arial" w:cs="Arial"/>
          <w:sz w:val="24"/>
          <w:szCs w:val="24"/>
          <w:lang w:eastAsia="it-IT"/>
        </w:rPr>
      </w:pPr>
    </w:p>
    <w:p w:rsidR="00670298" w:rsidRPr="00F0029A" w:rsidRDefault="00670298" w:rsidP="00670298">
      <w:pPr>
        <w:pBdr>
          <w:bottom w:val="single" w:sz="4" w:space="0" w:color="A2A9B1"/>
        </w:pBdr>
        <w:spacing w:before="240" w:after="60" w:line="360" w:lineRule="auto"/>
        <w:jc w:val="center"/>
        <w:outlineLvl w:val="1"/>
        <w:rPr>
          <w:rFonts w:ascii="Arial" w:eastAsia="Times New Roman" w:hAnsi="Arial" w:cs="Arial"/>
          <w:b/>
          <w:sz w:val="24"/>
          <w:szCs w:val="24"/>
          <w:lang w:eastAsia="it-IT"/>
        </w:rPr>
      </w:pPr>
      <w:r>
        <w:rPr>
          <w:rFonts w:ascii="Arial" w:eastAsia="Times New Roman" w:hAnsi="Arial" w:cs="Arial"/>
          <w:b/>
          <w:sz w:val="24"/>
          <w:szCs w:val="24"/>
          <w:lang w:eastAsia="it-IT"/>
        </w:rPr>
        <w:t>ADOLESCENTI E PEER EDUCATION</w:t>
      </w:r>
    </w:p>
    <w:p w:rsidR="00670298" w:rsidRDefault="00F0029A" w:rsidP="00670298">
      <w:pPr>
        <w:pBdr>
          <w:bottom w:val="single" w:sz="4" w:space="0" w:color="A2A9B1"/>
        </w:pBdr>
        <w:spacing w:before="240" w:after="60" w:line="360" w:lineRule="auto"/>
        <w:jc w:val="both"/>
        <w:outlineLvl w:val="1"/>
        <w:rPr>
          <w:rFonts w:ascii="Arial" w:eastAsia="Times New Roman" w:hAnsi="Arial" w:cs="Arial"/>
          <w:sz w:val="24"/>
          <w:szCs w:val="24"/>
          <w:lang w:eastAsia="it-IT"/>
        </w:rPr>
      </w:pPr>
      <w:r w:rsidRPr="00F0029A">
        <w:rPr>
          <w:rFonts w:ascii="Arial" w:eastAsia="Times New Roman" w:hAnsi="Arial" w:cs="Arial"/>
          <w:sz w:val="24"/>
          <w:szCs w:val="24"/>
          <w:lang w:eastAsia="it-IT"/>
        </w:rPr>
        <w:t xml:space="preserve">Sovente, i destinatari della </w:t>
      </w:r>
      <w:proofErr w:type="spellStart"/>
      <w:r w:rsidRPr="00F0029A">
        <w:rPr>
          <w:rFonts w:ascii="Arial" w:eastAsia="Times New Roman" w:hAnsi="Arial" w:cs="Arial"/>
          <w:sz w:val="24"/>
          <w:szCs w:val="24"/>
          <w:lang w:eastAsia="it-IT"/>
        </w:rPr>
        <w:t>peer</w:t>
      </w:r>
      <w:proofErr w:type="spellEnd"/>
      <w:r w:rsidRPr="00F0029A">
        <w:rPr>
          <w:rFonts w:ascii="Arial" w:eastAsia="Times New Roman" w:hAnsi="Arial" w:cs="Arial"/>
          <w:sz w:val="24"/>
          <w:szCs w:val="24"/>
          <w:lang w:eastAsia="it-IT"/>
        </w:rPr>
        <w:t xml:space="preserve"> </w:t>
      </w:r>
      <w:proofErr w:type="spellStart"/>
      <w:r w:rsidRPr="00F0029A">
        <w:rPr>
          <w:rFonts w:ascii="Arial" w:eastAsia="Times New Roman" w:hAnsi="Arial" w:cs="Arial"/>
          <w:sz w:val="24"/>
          <w:szCs w:val="24"/>
          <w:lang w:eastAsia="it-IT"/>
        </w:rPr>
        <w:t>education</w:t>
      </w:r>
      <w:proofErr w:type="spellEnd"/>
      <w:r w:rsidRPr="00F0029A">
        <w:rPr>
          <w:rFonts w:ascii="Arial" w:eastAsia="Times New Roman" w:hAnsi="Arial" w:cs="Arial"/>
          <w:sz w:val="24"/>
          <w:szCs w:val="24"/>
          <w:lang w:eastAsia="it-IT"/>
        </w:rPr>
        <w:t xml:space="preserve"> sono gli</w:t>
      </w:r>
      <w:r w:rsidR="00670298">
        <w:rPr>
          <w:rFonts w:ascii="Arial" w:eastAsia="Times New Roman" w:hAnsi="Arial" w:cs="Arial"/>
          <w:sz w:val="24"/>
          <w:szCs w:val="24"/>
          <w:lang w:eastAsia="it-IT"/>
        </w:rPr>
        <w:t xml:space="preserve"> </w:t>
      </w:r>
      <w:hyperlink r:id="rId32" w:tooltip="Adolescenti" w:history="1">
        <w:r w:rsidRPr="000D75C9">
          <w:rPr>
            <w:rFonts w:ascii="Arial" w:eastAsia="Times New Roman" w:hAnsi="Arial" w:cs="Arial"/>
            <w:sz w:val="24"/>
            <w:szCs w:val="24"/>
            <w:lang w:eastAsia="it-IT"/>
          </w:rPr>
          <w:t>adolescenti</w:t>
        </w:r>
      </w:hyperlink>
      <w:r w:rsidR="00670298">
        <w:rPr>
          <w:rFonts w:ascii="Arial" w:eastAsia="Times New Roman" w:hAnsi="Arial" w:cs="Arial"/>
          <w:sz w:val="24"/>
          <w:szCs w:val="24"/>
          <w:lang w:eastAsia="it-IT"/>
        </w:rPr>
        <w:t>.</w:t>
      </w:r>
    </w:p>
    <w:p w:rsidR="001E68A0" w:rsidRDefault="00F0029A" w:rsidP="00670298">
      <w:pPr>
        <w:pBdr>
          <w:bottom w:val="single" w:sz="4" w:space="0" w:color="A2A9B1"/>
        </w:pBdr>
        <w:spacing w:before="240" w:after="60" w:line="360" w:lineRule="auto"/>
        <w:jc w:val="both"/>
        <w:outlineLvl w:val="1"/>
        <w:rPr>
          <w:rFonts w:ascii="Arial" w:eastAsia="Times New Roman" w:hAnsi="Arial" w:cs="Arial"/>
          <w:sz w:val="24"/>
          <w:szCs w:val="24"/>
          <w:lang w:eastAsia="it-IT"/>
        </w:rPr>
      </w:pPr>
      <w:r w:rsidRPr="00F0029A">
        <w:rPr>
          <w:rFonts w:ascii="Arial" w:eastAsia="Times New Roman" w:hAnsi="Arial" w:cs="Arial"/>
          <w:sz w:val="24"/>
          <w:szCs w:val="24"/>
          <w:lang w:eastAsia="it-IT"/>
        </w:rPr>
        <w:t>Ciò è legato al particolare ruolo che il</w:t>
      </w:r>
      <w:r w:rsidR="00670298">
        <w:rPr>
          <w:rFonts w:ascii="Arial" w:eastAsia="Times New Roman" w:hAnsi="Arial" w:cs="Arial"/>
          <w:sz w:val="24"/>
          <w:szCs w:val="24"/>
          <w:lang w:eastAsia="it-IT"/>
        </w:rPr>
        <w:t xml:space="preserve"> </w:t>
      </w:r>
      <w:hyperlink r:id="rId33" w:tooltip="Gruppo dei pari" w:history="1">
        <w:r w:rsidRPr="000D75C9">
          <w:rPr>
            <w:rFonts w:ascii="Arial" w:eastAsia="Times New Roman" w:hAnsi="Arial" w:cs="Arial"/>
            <w:sz w:val="24"/>
            <w:szCs w:val="24"/>
            <w:lang w:eastAsia="it-IT"/>
          </w:rPr>
          <w:t>gruppo dei pari</w:t>
        </w:r>
      </w:hyperlink>
      <w:r w:rsidR="00670298">
        <w:rPr>
          <w:rFonts w:ascii="Arial" w:eastAsia="Times New Roman" w:hAnsi="Arial" w:cs="Arial"/>
          <w:sz w:val="24"/>
          <w:szCs w:val="24"/>
          <w:lang w:eastAsia="it-IT"/>
        </w:rPr>
        <w:t xml:space="preserve"> </w:t>
      </w:r>
      <w:r w:rsidRPr="00F0029A">
        <w:rPr>
          <w:rFonts w:ascii="Arial" w:eastAsia="Times New Roman" w:hAnsi="Arial" w:cs="Arial"/>
          <w:sz w:val="24"/>
          <w:szCs w:val="24"/>
          <w:lang w:eastAsia="it-IT"/>
        </w:rPr>
        <w:t>gioca in questa fase del</w:t>
      </w:r>
      <w:r w:rsidR="00670298">
        <w:rPr>
          <w:rFonts w:ascii="Arial" w:eastAsia="Times New Roman" w:hAnsi="Arial" w:cs="Arial"/>
          <w:sz w:val="24"/>
          <w:szCs w:val="24"/>
          <w:lang w:eastAsia="it-IT"/>
        </w:rPr>
        <w:t xml:space="preserve"> </w:t>
      </w:r>
      <w:hyperlink r:id="rId34" w:tooltip="Ciclo di vita (la pagina non esiste)" w:history="1">
        <w:r w:rsidRPr="000D75C9">
          <w:rPr>
            <w:rFonts w:ascii="Arial" w:eastAsia="Times New Roman" w:hAnsi="Arial" w:cs="Arial"/>
            <w:sz w:val="24"/>
            <w:szCs w:val="24"/>
            <w:lang w:eastAsia="it-IT"/>
          </w:rPr>
          <w:t>ciclo di vita</w:t>
        </w:r>
      </w:hyperlink>
      <w:r w:rsidR="00670298">
        <w:rPr>
          <w:rFonts w:ascii="Arial" w:eastAsia="Times New Roman" w:hAnsi="Arial" w:cs="Arial"/>
          <w:sz w:val="24"/>
          <w:szCs w:val="24"/>
          <w:lang w:eastAsia="it-IT"/>
        </w:rPr>
        <w:t xml:space="preserve"> </w:t>
      </w:r>
      <w:r w:rsidRPr="00F0029A">
        <w:rPr>
          <w:rFonts w:ascii="Arial" w:eastAsia="Times New Roman" w:hAnsi="Arial" w:cs="Arial"/>
          <w:sz w:val="24"/>
          <w:szCs w:val="24"/>
          <w:lang w:eastAsia="it-IT"/>
        </w:rPr>
        <w:t>in cui i cambiamenti da gestire sono molti e profondi: è anche grazie al gruppo dei coetanei che l'adolescente afferma la sua</w:t>
      </w:r>
      <w:r w:rsidR="001E68A0">
        <w:rPr>
          <w:rFonts w:ascii="Arial" w:eastAsia="Times New Roman" w:hAnsi="Arial" w:cs="Arial"/>
          <w:sz w:val="24"/>
          <w:szCs w:val="24"/>
          <w:lang w:eastAsia="it-IT"/>
        </w:rPr>
        <w:t xml:space="preserve"> </w:t>
      </w:r>
      <w:hyperlink r:id="rId35" w:tooltip="Identità (scienze sociali)" w:history="1">
        <w:r w:rsidRPr="000D75C9">
          <w:rPr>
            <w:rFonts w:ascii="Arial" w:eastAsia="Times New Roman" w:hAnsi="Arial" w:cs="Arial"/>
            <w:sz w:val="24"/>
            <w:szCs w:val="24"/>
            <w:lang w:eastAsia="it-IT"/>
          </w:rPr>
          <w:t>identità</w:t>
        </w:r>
      </w:hyperlink>
      <w:r w:rsidRPr="00F0029A">
        <w:rPr>
          <w:rFonts w:ascii="Arial" w:eastAsia="Times New Roman" w:hAnsi="Arial" w:cs="Arial"/>
          <w:sz w:val="24"/>
          <w:szCs w:val="24"/>
          <w:lang w:eastAsia="it-IT"/>
        </w:rPr>
        <w:t>, delinea spazi di autonomia dalla famiglia e costruisce relazioni affettive al di fuori di essa.</w:t>
      </w:r>
    </w:p>
    <w:p w:rsidR="001E68A0" w:rsidRDefault="00F0029A" w:rsidP="00670298">
      <w:pPr>
        <w:pBdr>
          <w:bottom w:val="single" w:sz="4" w:space="0" w:color="A2A9B1"/>
        </w:pBdr>
        <w:spacing w:before="240" w:after="60" w:line="360" w:lineRule="auto"/>
        <w:jc w:val="both"/>
        <w:outlineLvl w:val="1"/>
        <w:rPr>
          <w:rFonts w:ascii="Arial" w:eastAsia="Times New Roman" w:hAnsi="Arial" w:cs="Arial"/>
          <w:sz w:val="24"/>
          <w:szCs w:val="24"/>
          <w:lang w:eastAsia="it-IT"/>
        </w:rPr>
      </w:pPr>
      <w:r w:rsidRPr="00F0029A">
        <w:rPr>
          <w:rFonts w:ascii="Arial" w:eastAsia="Times New Roman" w:hAnsi="Arial" w:cs="Arial"/>
          <w:sz w:val="24"/>
          <w:szCs w:val="24"/>
          <w:lang w:eastAsia="it-IT"/>
        </w:rPr>
        <w:t>In adolescenza i pari sono spesso gli interlocutori privilegiati cui rivolgersi per cercare informazioni, scambiare consigli, condividere paure ed esperienze, confrontarsi, rappresentando così una potenziale risorsa per superare problemi di sviluppo.</w:t>
      </w:r>
    </w:p>
    <w:p w:rsidR="001E68A0" w:rsidRDefault="00F0029A" w:rsidP="00670298">
      <w:pPr>
        <w:pBdr>
          <w:bottom w:val="single" w:sz="4" w:space="0" w:color="A2A9B1"/>
        </w:pBdr>
        <w:spacing w:before="240" w:after="60" w:line="360" w:lineRule="auto"/>
        <w:jc w:val="both"/>
        <w:outlineLvl w:val="1"/>
        <w:rPr>
          <w:rFonts w:ascii="Arial" w:eastAsia="Times New Roman" w:hAnsi="Arial" w:cs="Arial"/>
          <w:sz w:val="24"/>
          <w:szCs w:val="24"/>
          <w:lang w:eastAsia="it-IT"/>
        </w:rPr>
      </w:pPr>
      <w:r w:rsidRPr="00F0029A">
        <w:rPr>
          <w:rFonts w:ascii="Arial" w:eastAsia="Times New Roman" w:hAnsi="Arial" w:cs="Arial"/>
          <w:sz w:val="24"/>
          <w:szCs w:val="24"/>
          <w:lang w:eastAsia="it-IT"/>
        </w:rPr>
        <w:t xml:space="preserve">La </w:t>
      </w:r>
      <w:proofErr w:type="spellStart"/>
      <w:r w:rsidRPr="00F0029A">
        <w:rPr>
          <w:rFonts w:ascii="Arial" w:eastAsia="Times New Roman" w:hAnsi="Arial" w:cs="Arial"/>
          <w:sz w:val="24"/>
          <w:szCs w:val="24"/>
          <w:lang w:eastAsia="it-IT"/>
        </w:rPr>
        <w:t>peer</w:t>
      </w:r>
      <w:proofErr w:type="spellEnd"/>
      <w:r w:rsidRPr="00F0029A">
        <w:rPr>
          <w:rFonts w:ascii="Arial" w:eastAsia="Times New Roman" w:hAnsi="Arial" w:cs="Arial"/>
          <w:sz w:val="24"/>
          <w:szCs w:val="24"/>
          <w:lang w:eastAsia="it-IT"/>
        </w:rPr>
        <w:t xml:space="preserve"> </w:t>
      </w:r>
      <w:proofErr w:type="spellStart"/>
      <w:r w:rsidRPr="00F0029A">
        <w:rPr>
          <w:rFonts w:ascii="Arial" w:eastAsia="Times New Roman" w:hAnsi="Arial" w:cs="Arial"/>
          <w:sz w:val="24"/>
          <w:szCs w:val="24"/>
          <w:lang w:eastAsia="it-IT"/>
        </w:rPr>
        <w:t>education</w:t>
      </w:r>
      <w:proofErr w:type="spellEnd"/>
      <w:r w:rsidRPr="00F0029A">
        <w:rPr>
          <w:rFonts w:ascii="Arial" w:eastAsia="Times New Roman" w:hAnsi="Arial" w:cs="Arial"/>
          <w:sz w:val="24"/>
          <w:szCs w:val="24"/>
          <w:lang w:eastAsia="it-IT"/>
        </w:rPr>
        <w:t xml:space="preserve"> ricalca dunque un processo fisiologico e spontaneo quando considera i pari una leva per l'apprendimento e la crescita.</w:t>
      </w:r>
    </w:p>
    <w:p w:rsidR="00F0029A" w:rsidRDefault="00F0029A" w:rsidP="00670298">
      <w:pPr>
        <w:pBdr>
          <w:bottom w:val="single" w:sz="4" w:space="0" w:color="A2A9B1"/>
        </w:pBdr>
        <w:spacing w:before="240" w:after="60" w:line="360" w:lineRule="auto"/>
        <w:jc w:val="both"/>
        <w:outlineLvl w:val="1"/>
        <w:rPr>
          <w:rFonts w:ascii="Arial" w:eastAsia="Times New Roman" w:hAnsi="Arial" w:cs="Arial"/>
          <w:sz w:val="24"/>
          <w:szCs w:val="24"/>
          <w:lang w:eastAsia="it-IT"/>
        </w:rPr>
      </w:pPr>
      <w:r w:rsidRPr="00F0029A">
        <w:rPr>
          <w:rFonts w:ascii="Arial" w:eastAsia="Times New Roman" w:hAnsi="Arial" w:cs="Arial"/>
          <w:sz w:val="24"/>
          <w:szCs w:val="24"/>
          <w:lang w:eastAsia="it-IT"/>
        </w:rPr>
        <w:t xml:space="preserve">In essa, la naturale tendenza ad avere influenza sugli altri è organizzata in funzione di un obiettivo educativo: nei progetti di </w:t>
      </w:r>
      <w:proofErr w:type="spellStart"/>
      <w:r w:rsidRPr="00F0029A">
        <w:rPr>
          <w:rFonts w:ascii="Arial" w:eastAsia="Times New Roman" w:hAnsi="Arial" w:cs="Arial"/>
          <w:sz w:val="24"/>
          <w:szCs w:val="24"/>
          <w:lang w:eastAsia="it-IT"/>
        </w:rPr>
        <w:t>peer</w:t>
      </w:r>
      <w:proofErr w:type="spellEnd"/>
      <w:r w:rsidRPr="00F0029A">
        <w:rPr>
          <w:rFonts w:ascii="Arial" w:eastAsia="Times New Roman" w:hAnsi="Arial" w:cs="Arial"/>
          <w:sz w:val="24"/>
          <w:szCs w:val="24"/>
          <w:lang w:eastAsia="it-IT"/>
        </w:rPr>
        <w:t xml:space="preserve"> </w:t>
      </w:r>
      <w:proofErr w:type="spellStart"/>
      <w:r w:rsidRPr="00F0029A">
        <w:rPr>
          <w:rFonts w:ascii="Arial" w:eastAsia="Times New Roman" w:hAnsi="Arial" w:cs="Arial"/>
          <w:sz w:val="24"/>
          <w:szCs w:val="24"/>
          <w:lang w:eastAsia="it-IT"/>
        </w:rPr>
        <w:t>education</w:t>
      </w:r>
      <w:proofErr w:type="spellEnd"/>
      <w:r w:rsidRPr="00F0029A">
        <w:rPr>
          <w:rFonts w:ascii="Arial" w:eastAsia="Times New Roman" w:hAnsi="Arial" w:cs="Arial"/>
          <w:sz w:val="24"/>
          <w:szCs w:val="24"/>
          <w:lang w:eastAsia="it-IT"/>
        </w:rPr>
        <w:t>, i giovani imparano l'uno dall'altro, come avviene nella vita di tutti i giorni, imparano da qualcuno che si pone le loro stesse domande e sta affrontando gli stessi problemi, con cui condividono interessi e linguaggio,</w:t>
      </w:r>
      <w:r w:rsidR="001E68A0">
        <w:rPr>
          <w:rFonts w:ascii="Arial" w:eastAsia="Times New Roman" w:hAnsi="Arial" w:cs="Arial"/>
          <w:sz w:val="24"/>
          <w:szCs w:val="24"/>
          <w:lang w:eastAsia="it-IT"/>
        </w:rPr>
        <w:t xml:space="preserve"> </w:t>
      </w:r>
      <w:hyperlink r:id="rId36" w:tooltip="Riti" w:history="1">
        <w:r w:rsidRPr="000D75C9">
          <w:rPr>
            <w:rFonts w:ascii="Arial" w:eastAsia="Times New Roman" w:hAnsi="Arial" w:cs="Arial"/>
            <w:sz w:val="24"/>
            <w:szCs w:val="24"/>
            <w:lang w:eastAsia="it-IT"/>
          </w:rPr>
          <w:t>riti</w:t>
        </w:r>
      </w:hyperlink>
      <w:r w:rsidR="001E68A0">
        <w:rPr>
          <w:rFonts w:ascii="Arial" w:eastAsia="Times New Roman" w:hAnsi="Arial" w:cs="Arial"/>
          <w:sz w:val="24"/>
          <w:szCs w:val="24"/>
          <w:lang w:eastAsia="it-IT"/>
        </w:rPr>
        <w:t xml:space="preserve"> </w:t>
      </w:r>
      <w:r w:rsidRPr="00F0029A">
        <w:rPr>
          <w:rFonts w:ascii="Arial" w:eastAsia="Times New Roman" w:hAnsi="Arial" w:cs="Arial"/>
          <w:sz w:val="24"/>
          <w:szCs w:val="24"/>
          <w:lang w:eastAsia="it-IT"/>
        </w:rPr>
        <w:t>e valori, uno che sa cosa significa essere un adolescente oggi, una persona credibile, di cui ci si può fidare.</w:t>
      </w:r>
    </w:p>
    <w:p w:rsidR="001E68A0" w:rsidRDefault="001E68A0" w:rsidP="00670298">
      <w:pPr>
        <w:pBdr>
          <w:bottom w:val="single" w:sz="4" w:space="0" w:color="A2A9B1"/>
        </w:pBdr>
        <w:spacing w:before="240" w:after="60" w:line="360" w:lineRule="auto"/>
        <w:jc w:val="both"/>
        <w:outlineLvl w:val="1"/>
        <w:rPr>
          <w:rFonts w:ascii="Arial" w:eastAsia="Times New Roman" w:hAnsi="Arial" w:cs="Arial"/>
          <w:sz w:val="24"/>
          <w:szCs w:val="24"/>
          <w:lang w:eastAsia="it-IT"/>
        </w:rPr>
      </w:pPr>
    </w:p>
    <w:p w:rsidR="001E68A0" w:rsidRPr="00F0029A" w:rsidRDefault="001E68A0" w:rsidP="001E68A0">
      <w:pPr>
        <w:pBdr>
          <w:bottom w:val="single" w:sz="4" w:space="0" w:color="A2A9B1"/>
        </w:pBdr>
        <w:spacing w:before="240" w:after="60" w:line="360" w:lineRule="auto"/>
        <w:jc w:val="center"/>
        <w:outlineLvl w:val="1"/>
        <w:rPr>
          <w:rFonts w:ascii="Arial" w:eastAsia="Times New Roman" w:hAnsi="Arial" w:cs="Arial"/>
          <w:b/>
          <w:sz w:val="24"/>
          <w:szCs w:val="24"/>
          <w:lang w:eastAsia="it-IT"/>
        </w:rPr>
      </w:pPr>
      <w:r>
        <w:rPr>
          <w:rFonts w:ascii="Arial" w:eastAsia="Times New Roman" w:hAnsi="Arial" w:cs="Arial"/>
          <w:b/>
          <w:sz w:val="24"/>
          <w:szCs w:val="24"/>
          <w:lang w:eastAsia="it-IT"/>
        </w:rPr>
        <w:t>LA PEER &amp; VIDEO EDUCATION</w:t>
      </w:r>
    </w:p>
    <w:p w:rsidR="001E68A0" w:rsidRDefault="00F0029A" w:rsidP="001E68A0">
      <w:pPr>
        <w:pBdr>
          <w:bottom w:val="single" w:sz="4" w:space="0" w:color="A2A9B1"/>
        </w:pBdr>
        <w:spacing w:before="240" w:after="60" w:line="360" w:lineRule="auto"/>
        <w:jc w:val="both"/>
        <w:outlineLvl w:val="1"/>
        <w:rPr>
          <w:rFonts w:ascii="Arial" w:eastAsia="Times New Roman" w:hAnsi="Arial" w:cs="Arial"/>
          <w:sz w:val="24"/>
          <w:szCs w:val="24"/>
          <w:lang w:eastAsia="it-IT"/>
        </w:rPr>
      </w:pPr>
      <w:r w:rsidRPr="00F0029A">
        <w:rPr>
          <w:rFonts w:ascii="Arial" w:eastAsia="Times New Roman" w:hAnsi="Arial" w:cs="Arial"/>
          <w:sz w:val="24"/>
          <w:szCs w:val="24"/>
          <w:lang w:eastAsia="it-IT"/>
        </w:rPr>
        <w:t xml:space="preserve">La </w:t>
      </w:r>
      <w:proofErr w:type="spellStart"/>
      <w:r w:rsidRPr="00F0029A">
        <w:rPr>
          <w:rFonts w:ascii="Arial" w:eastAsia="Times New Roman" w:hAnsi="Arial" w:cs="Arial"/>
          <w:sz w:val="24"/>
          <w:szCs w:val="24"/>
          <w:lang w:eastAsia="it-IT"/>
        </w:rPr>
        <w:t>peer</w:t>
      </w:r>
      <w:proofErr w:type="spellEnd"/>
      <w:r w:rsidRPr="00F0029A">
        <w:rPr>
          <w:rFonts w:ascii="Arial" w:eastAsia="Times New Roman" w:hAnsi="Arial" w:cs="Arial"/>
          <w:sz w:val="24"/>
          <w:szCs w:val="24"/>
          <w:lang w:eastAsia="it-IT"/>
        </w:rPr>
        <w:t xml:space="preserve"> </w:t>
      </w:r>
      <w:proofErr w:type="spellStart"/>
      <w:r w:rsidRPr="00F0029A">
        <w:rPr>
          <w:rFonts w:ascii="Arial" w:eastAsia="Times New Roman" w:hAnsi="Arial" w:cs="Arial"/>
          <w:sz w:val="24"/>
          <w:szCs w:val="24"/>
          <w:lang w:eastAsia="it-IT"/>
        </w:rPr>
        <w:t>education</w:t>
      </w:r>
      <w:proofErr w:type="spellEnd"/>
      <w:r w:rsidRPr="00F0029A">
        <w:rPr>
          <w:rFonts w:ascii="Arial" w:eastAsia="Times New Roman" w:hAnsi="Arial" w:cs="Arial"/>
          <w:sz w:val="24"/>
          <w:szCs w:val="24"/>
          <w:lang w:eastAsia="it-IT"/>
        </w:rPr>
        <w:t xml:space="preserve"> si basa sul principio che la partecipazione attiva dei giovani nei loro processi decisionali incrementi in modo efficace il raggiungimento non solo degli obiettivi prefissati in quel progetto, ma anche il controllo critico su altri</w:t>
      </w:r>
      <w:r w:rsidR="001E68A0">
        <w:rPr>
          <w:rFonts w:ascii="Arial" w:eastAsia="Times New Roman" w:hAnsi="Arial" w:cs="Arial"/>
          <w:sz w:val="24"/>
          <w:szCs w:val="24"/>
          <w:lang w:eastAsia="it-IT"/>
        </w:rPr>
        <w:t xml:space="preserve"> aspetti della vita quotidiana.</w:t>
      </w:r>
    </w:p>
    <w:p w:rsidR="001E68A0" w:rsidRPr="001E68A0" w:rsidRDefault="00F0029A" w:rsidP="001E68A0">
      <w:pPr>
        <w:pBdr>
          <w:bottom w:val="single" w:sz="4" w:space="0" w:color="A2A9B1"/>
        </w:pBdr>
        <w:spacing w:before="240" w:after="60" w:line="360" w:lineRule="auto"/>
        <w:jc w:val="both"/>
        <w:outlineLvl w:val="1"/>
        <w:rPr>
          <w:rFonts w:ascii="Arial" w:eastAsia="Times New Roman" w:hAnsi="Arial" w:cs="Arial"/>
          <w:sz w:val="24"/>
          <w:szCs w:val="24"/>
          <w:lang w:eastAsia="it-IT"/>
        </w:rPr>
      </w:pPr>
      <w:r w:rsidRPr="00F0029A">
        <w:rPr>
          <w:rFonts w:ascii="Arial" w:eastAsia="Times New Roman" w:hAnsi="Arial" w:cs="Arial"/>
          <w:sz w:val="24"/>
          <w:szCs w:val="24"/>
          <w:lang w:eastAsia="it-IT"/>
        </w:rPr>
        <w:t>La</w:t>
      </w:r>
      <w:r w:rsidR="001E68A0">
        <w:rPr>
          <w:rFonts w:ascii="Arial" w:eastAsia="Times New Roman" w:hAnsi="Arial" w:cs="Arial"/>
          <w:sz w:val="24"/>
          <w:szCs w:val="24"/>
          <w:lang w:eastAsia="it-IT"/>
        </w:rPr>
        <w:t xml:space="preserve"> </w:t>
      </w:r>
      <w:r w:rsidRPr="00F0029A">
        <w:rPr>
          <w:rFonts w:ascii="Arial" w:eastAsia="Times New Roman" w:hAnsi="Arial" w:cs="Arial"/>
          <w:i/>
          <w:iCs/>
          <w:sz w:val="24"/>
          <w:szCs w:val="24"/>
          <w:lang w:eastAsia="it-IT"/>
        </w:rPr>
        <w:t xml:space="preserve">media </w:t>
      </w:r>
      <w:proofErr w:type="spellStart"/>
      <w:r w:rsidRPr="00F0029A">
        <w:rPr>
          <w:rFonts w:ascii="Arial" w:eastAsia="Times New Roman" w:hAnsi="Arial" w:cs="Arial"/>
          <w:i/>
          <w:iCs/>
          <w:sz w:val="24"/>
          <w:szCs w:val="24"/>
          <w:lang w:eastAsia="it-IT"/>
        </w:rPr>
        <w:t>education</w:t>
      </w:r>
      <w:proofErr w:type="spellEnd"/>
      <w:r w:rsidR="001E68A0">
        <w:rPr>
          <w:rFonts w:ascii="Arial" w:eastAsia="Times New Roman" w:hAnsi="Arial" w:cs="Arial"/>
          <w:i/>
          <w:iCs/>
          <w:sz w:val="24"/>
          <w:szCs w:val="24"/>
          <w:lang w:eastAsia="it-IT"/>
        </w:rPr>
        <w:t xml:space="preserve"> </w:t>
      </w:r>
      <w:r w:rsidRPr="00F0029A">
        <w:rPr>
          <w:rFonts w:ascii="Arial" w:eastAsia="Times New Roman" w:hAnsi="Arial" w:cs="Arial"/>
          <w:sz w:val="24"/>
          <w:szCs w:val="24"/>
          <w:lang w:eastAsia="it-IT"/>
        </w:rPr>
        <w:t xml:space="preserve">costituisce il nuovo terreno di sviluppo della </w:t>
      </w:r>
      <w:proofErr w:type="spellStart"/>
      <w:r w:rsidRPr="00F0029A">
        <w:rPr>
          <w:rFonts w:ascii="Arial" w:eastAsia="Times New Roman" w:hAnsi="Arial" w:cs="Arial"/>
          <w:sz w:val="24"/>
          <w:szCs w:val="24"/>
          <w:lang w:eastAsia="it-IT"/>
        </w:rPr>
        <w:t>peer</w:t>
      </w:r>
      <w:proofErr w:type="spellEnd"/>
      <w:r w:rsidRPr="00F0029A">
        <w:rPr>
          <w:rFonts w:ascii="Arial" w:eastAsia="Times New Roman" w:hAnsi="Arial" w:cs="Arial"/>
          <w:sz w:val="24"/>
          <w:szCs w:val="24"/>
          <w:lang w:eastAsia="it-IT"/>
        </w:rPr>
        <w:t xml:space="preserve"> </w:t>
      </w:r>
      <w:proofErr w:type="spellStart"/>
      <w:r w:rsidRPr="00F0029A">
        <w:rPr>
          <w:rFonts w:ascii="Arial" w:eastAsia="Times New Roman" w:hAnsi="Arial" w:cs="Arial"/>
          <w:sz w:val="24"/>
          <w:szCs w:val="24"/>
          <w:lang w:eastAsia="it-IT"/>
        </w:rPr>
        <w:t>education</w:t>
      </w:r>
      <w:proofErr w:type="spellEnd"/>
      <w:r w:rsidRPr="00F0029A">
        <w:rPr>
          <w:rFonts w:ascii="Arial" w:eastAsia="Times New Roman" w:hAnsi="Arial" w:cs="Arial"/>
          <w:sz w:val="24"/>
          <w:szCs w:val="24"/>
          <w:lang w:eastAsia="it-IT"/>
        </w:rPr>
        <w:t xml:space="preserve">, andando così a convergere nella </w:t>
      </w:r>
      <w:proofErr w:type="spellStart"/>
      <w:r w:rsidRPr="00F0029A">
        <w:rPr>
          <w:rFonts w:ascii="Arial" w:eastAsia="Times New Roman" w:hAnsi="Arial" w:cs="Arial"/>
          <w:sz w:val="24"/>
          <w:szCs w:val="24"/>
          <w:lang w:eastAsia="it-IT"/>
        </w:rPr>
        <w:t>peer</w:t>
      </w:r>
      <w:proofErr w:type="spellEnd"/>
      <w:r w:rsidRPr="00F0029A">
        <w:rPr>
          <w:rFonts w:ascii="Arial" w:eastAsia="Times New Roman" w:hAnsi="Arial" w:cs="Arial"/>
          <w:sz w:val="24"/>
          <w:szCs w:val="24"/>
          <w:lang w:eastAsia="it-IT"/>
        </w:rPr>
        <w:t xml:space="preserve"> &amp; video </w:t>
      </w:r>
      <w:proofErr w:type="spellStart"/>
      <w:r w:rsidRPr="00F0029A">
        <w:rPr>
          <w:rFonts w:ascii="Arial" w:eastAsia="Times New Roman" w:hAnsi="Arial" w:cs="Arial"/>
          <w:sz w:val="24"/>
          <w:szCs w:val="24"/>
          <w:lang w:eastAsia="it-IT"/>
        </w:rPr>
        <w:t>education</w:t>
      </w:r>
      <w:proofErr w:type="spellEnd"/>
      <w:r w:rsidRPr="00F0029A">
        <w:rPr>
          <w:rFonts w:ascii="Arial" w:eastAsia="Times New Roman" w:hAnsi="Arial" w:cs="Arial"/>
          <w:sz w:val="24"/>
          <w:szCs w:val="24"/>
          <w:lang w:eastAsia="it-IT"/>
        </w:rPr>
        <w:t>, cioè un'attività di progettazione, realizzazione e diffusione da parte di un gruppo di giovani (</w:t>
      </w:r>
      <w:proofErr w:type="spellStart"/>
      <w:r w:rsidRPr="00F0029A">
        <w:rPr>
          <w:rFonts w:ascii="Arial" w:eastAsia="Times New Roman" w:hAnsi="Arial" w:cs="Arial"/>
          <w:sz w:val="24"/>
          <w:szCs w:val="24"/>
          <w:lang w:eastAsia="it-IT"/>
        </w:rPr>
        <w:t>peer</w:t>
      </w:r>
      <w:proofErr w:type="spellEnd"/>
      <w:r w:rsidRPr="00F0029A">
        <w:rPr>
          <w:rFonts w:ascii="Arial" w:eastAsia="Times New Roman" w:hAnsi="Arial" w:cs="Arial"/>
          <w:sz w:val="24"/>
          <w:szCs w:val="24"/>
          <w:lang w:eastAsia="it-IT"/>
        </w:rPr>
        <w:t>) di prodotti video finalizzati alla prevenzione e destinati ad altri giovani.</w:t>
      </w:r>
    </w:p>
    <w:p w:rsidR="001E68A0" w:rsidRDefault="00F0029A" w:rsidP="001E68A0">
      <w:pPr>
        <w:pBdr>
          <w:bottom w:val="single" w:sz="4" w:space="0" w:color="A2A9B1"/>
        </w:pBdr>
        <w:spacing w:before="240" w:after="60" w:line="360" w:lineRule="auto"/>
        <w:jc w:val="both"/>
        <w:outlineLvl w:val="1"/>
        <w:rPr>
          <w:rFonts w:ascii="Arial" w:eastAsia="Times New Roman" w:hAnsi="Arial" w:cs="Arial"/>
          <w:sz w:val="24"/>
          <w:szCs w:val="24"/>
          <w:lang w:eastAsia="it-IT"/>
        </w:rPr>
      </w:pPr>
      <w:r w:rsidRPr="00F0029A">
        <w:rPr>
          <w:rFonts w:ascii="Arial" w:eastAsia="Times New Roman" w:hAnsi="Arial" w:cs="Arial"/>
          <w:sz w:val="24"/>
          <w:szCs w:val="24"/>
          <w:lang w:eastAsia="it-IT"/>
        </w:rPr>
        <w:lastRenderedPageBreak/>
        <w:t xml:space="preserve">I progetti sviluppati in questa direzione hanno aperto la strada alla sperimentazione, nell'ambito della prevenzione dei comportamenti a rischio, del video inteso, innanzitutto, come strumento di lavoro per rendere </w:t>
      </w:r>
      <w:r w:rsidR="001E68A0">
        <w:rPr>
          <w:rFonts w:ascii="Arial" w:eastAsia="Times New Roman" w:hAnsi="Arial" w:cs="Arial"/>
          <w:sz w:val="24"/>
          <w:szCs w:val="24"/>
          <w:lang w:eastAsia="it-IT"/>
        </w:rPr>
        <w:t xml:space="preserve">più efficace la </w:t>
      </w:r>
      <w:proofErr w:type="spellStart"/>
      <w:r w:rsidR="001E68A0">
        <w:rPr>
          <w:rFonts w:ascii="Arial" w:eastAsia="Times New Roman" w:hAnsi="Arial" w:cs="Arial"/>
          <w:sz w:val="24"/>
          <w:szCs w:val="24"/>
          <w:lang w:eastAsia="it-IT"/>
        </w:rPr>
        <w:t>peer</w:t>
      </w:r>
      <w:proofErr w:type="spellEnd"/>
      <w:r w:rsidR="001E68A0">
        <w:rPr>
          <w:rFonts w:ascii="Arial" w:eastAsia="Times New Roman" w:hAnsi="Arial" w:cs="Arial"/>
          <w:sz w:val="24"/>
          <w:szCs w:val="24"/>
          <w:lang w:eastAsia="it-IT"/>
        </w:rPr>
        <w:t xml:space="preserve"> </w:t>
      </w:r>
      <w:proofErr w:type="spellStart"/>
      <w:r w:rsidR="001E68A0">
        <w:rPr>
          <w:rFonts w:ascii="Arial" w:eastAsia="Times New Roman" w:hAnsi="Arial" w:cs="Arial"/>
          <w:sz w:val="24"/>
          <w:szCs w:val="24"/>
          <w:lang w:eastAsia="it-IT"/>
        </w:rPr>
        <w:t>education.</w:t>
      </w:r>
      <w:proofErr w:type="spellEnd"/>
    </w:p>
    <w:p w:rsidR="001E68A0" w:rsidRDefault="00F0029A" w:rsidP="001E68A0">
      <w:pPr>
        <w:pBdr>
          <w:bottom w:val="single" w:sz="4" w:space="0" w:color="A2A9B1"/>
        </w:pBdr>
        <w:spacing w:before="240" w:after="60" w:line="360" w:lineRule="auto"/>
        <w:jc w:val="both"/>
        <w:outlineLvl w:val="1"/>
        <w:rPr>
          <w:rFonts w:ascii="Arial" w:eastAsia="Times New Roman" w:hAnsi="Arial" w:cs="Arial"/>
          <w:sz w:val="24"/>
          <w:szCs w:val="24"/>
          <w:lang w:eastAsia="it-IT"/>
        </w:rPr>
      </w:pPr>
      <w:r w:rsidRPr="00F0029A">
        <w:rPr>
          <w:rFonts w:ascii="Arial" w:eastAsia="Times New Roman" w:hAnsi="Arial" w:cs="Arial"/>
          <w:sz w:val="24"/>
          <w:szCs w:val="24"/>
          <w:lang w:eastAsia="it-IT"/>
        </w:rPr>
        <w:t>I risultati hanno evidenziato: il rafforzamento della comunicazione orizzontale tra ragazzi, lo sviluppo di un approccio critico ai media, il consolidamento dell'identità di gruppo attraverso l'esperienza collettiva della progettazio</w:t>
      </w:r>
      <w:r w:rsidR="001E68A0">
        <w:rPr>
          <w:rFonts w:ascii="Arial" w:eastAsia="Times New Roman" w:hAnsi="Arial" w:cs="Arial"/>
          <w:sz w:val="24"/>
          <w:szCs w:val="24"/>
          <w:lang w:eastAsia="it-IT"/>
        </w:rPr>
        <w:t>ne e della produzione di video.</w:t>
      </w:r>
    </w:p>
    <w:p w:rsidR="00F0029A" w:rsidRDefault="00F0029A" w:rsidP="001E68A0">
      <w:pPr>
        <w:pBdr>
          <w:bottom w:val="single" w:sz="4" w:space="0" w:color="A2A9B1"/>
        </w:pBdr>
        <w:spacing w:before="240" w:after="60" w:line="360" w:lineRule="auto"/>
        <w:jc w:val="both"/>
        <w:outlineLvl w:val="1"/>
        <w:rPr>
          <w:rFonts w:ascii="Arial" w:eastAsia="Times New Roman" w:hAnsi="Arial" w:cs="Arial"/>
          <w:sz w:val="24"/>
          <w:szCs w:val="24"/>
          <w:lang w:eastAsia="it-IT"/>
        </w:rPr>
      </w:pPr>
      <w:r w:rsidRPr="00F0029A">
        <w:rPr>
          <w:rFonts w:ascii="Arial" w:eastAsia="Times New Roman" w:hAnsi="Arial" w:cs="Arial"/>
          <w:sz w:val="24"/>
          <w:szCs w:val="24"/>
          <w:lang w:eastAsia="it-IT"/>
        </w:rPr>
        <w:t xml:space="preserve">La </w:t>
      </w:r>
      <w:proofErr w:type="spellStart"/>
      <w:r w:rsidRPr="00F0029A">
        <w:rPr>
          <w:rFonts w:ascii="Arial" w:eastAsia="Times New Roman" w:hAnsi="Arial" w:cs="Arial"/>
          <w:sz w:val="24"/>
          <w:szCs w:val="24"/>
          <w:lang w:eastAsia="it-IT"/>
        </w:rPr>
        <w:t>peer</w:t>
      </w:r>
      <w:proofErr w:type="spellEnd"/>
      <w:r w:rsidRPr="00F0029A">
        <w:rPr>
          <w:rFonts w:ascii="Arial" w:eastAsia="Times New Roman" w:hAnsi="Arial" w:cs="Arial"/>
          <w:sz w:val="24"/>
          <w:szCs w:val="24"/>
          <w:lang w:eastAsia="it-IT"/>
        </w:rPr>
        <w:t xml:space="preserve"> </w:t>
      </w:r>
      <w:proofErr w:type="spellStart"/>
      <w:r w:rsidRPr="00F0029A">
        <w:rPr>
          <w:rFonts w:ascii="Arial" w:eastAsia="Times New Roman" w:hAnsi="Arial" w:cs="Arial"/>
          <w:sz w:val="24"/>
          <w:szCs w:val="24"/>
          <w:lang w:eastAsia="it-IT"/>
        </w:rPr>
        <w:t>education</w:t>
      </w:r>
      <w:proofErr w:type="spellEnd"/>
      <w:r w:rsidRPr="00F0029A">
        <w:rPr>
          <w:rFonts w:ascii="Arial" w:eastAsia="Times New Roman" w:hAnsi="Arial" w:cs="Arial"/>
          <w:sz w:val="24"/>
          <w:szCs w:val="24"/>
          <w:lang w:eastAsia="it-IT"/>
        </w:rPr>
        <w:t xml:space="preserve">, nell'idea iniziale di scambio emotivo ed esperienziale tra pari, e in quella più innovativa di </w:t>
      </w:r>
      <w:proofErr w:type="spellStart"/>
      <w:r w:rsidRPr="00F0029A">
        <w:rPr>
          <w:rFonts w:ascii="Arial" w:eastAsia="Times New Roman" w:hAnsi="Arial" w:cs="Arial"/>
          <w:sz w:val="24"/>
          <w:szCs w:val="24"/>
          <w:lang w:eastAsia="it-IT"/>
        </w:rPr>
        <w:t>peer</w:t>
      </w:r>
      <w:proofErr w:type="spellEnd"/>
      <w:r w:rsidRPr="00F0029A">
        <w:rPr>
          <w:rFonts w:ascii="Arial" w:eastAsia="Times New Roman" w:hAnsi="Arial" w:cs="Arial"/>
          <w:sz w:val="24"/>
          <w:szCs w:val="24"/>
          <w:lang w:eastAsia="it-IT"/>
        </w:rPr>
        <w:t xml:space="preserve"> &amp; video </w:t>
      </w:r>
      <w:proofErr w:type="spellStart"/>
      <w:r w:rsidRPr="00F0029A">
        <w:rPr>
          <w:rFonts w:ascii="Arial" w:eastAsia="Times New Roman" w:hAnsi="Arial" w:cs="Arial"/>
          <w:sz w:val="24"/>
          <w:szCs w:val="24"/>
          <w:lang w:eastAsia="it-IT"/>
        </w:rPr>
        <w:t>education</w:t>
      </w:r>
      <w:proofErr w:type="spellEnd"/>
      <w:r w:rsidRPr="00F0029A">
        <w:rPr>
          <w:rFonts w:ascii="Arial" w:eastAsia="Times New Roman" w:hAnsi="Arial" w:cs="Arial"/>
          <w:sz w:val="24"/>
          <w:szCs w:val="24"/>
          <w:lang w:eastAsia="it-IT"/>
        </w:rPr>
        <w:t xml:space="preserve">, come applicazione di uno sguardo critico e di </w:t>
      </w:r>
      <w:proofErr w:type="spellStart"/>
      <w:r w:rsidRPr="00F0029A">
        <w:rPr>
          <w:rFonts w:ascii="Arial" w:eastAsia="Times New Roman" w:hAnsi="Arial" w:cs="Arial"/>
          <w:sz w:val="24"/>
          <w:szCs w:val="24"/>
          <w:lang w:eastAsia="it-IT"/>
        </w:rPr>
        <w:t>co-costruzione</w:t>
      </w:r>
      <w:proofErr w:type="spellEnd"/>
      <w:r w:rsidRPr="00F0029A">
        <w:rPr>
          <w:rFonts w:ascii="Arial" w:eastAsia="Times New Roman" w:hAnsi="Arial" w:cs="Arial"/>
          <w:sz w:val="24"/>
          <w:szCs w:val="24"/>
          <w:lang w:eastAsia="it-IT"/>
        </w:rPr>
        <w:t xml:space="preserve"> di un prodotto multimediale, guarda all'adolescente non solo come una risorsa attiva nella prevenzione ma anche come agente di promozione e animazione sociale.</w:t>
      </w:r>
    </w:p>
    <w:p w:rsidR="001E68A0" w:rsidRDefault="001E68A0" w:rsidP="001E68A0">
      <w:pPr>
        <w:pBdr>
          <w:bottom w:val="single" w:sz="4" w:space="0" w:color="A2A9B1"/>
        </w:pBdr>
        <w:spacing w:before="240" w:after="60" w:line="360" w:lineRule="auto"/>
        <w:jc w:val="both"/>
        <w:outlineLvl w:val="1"/>
        <w:rPr>
          <w:rFonts w:ascii="Arial" w:eastAsia="Times New Roman" w:hAnsi="Arial" w:cs="Arial"/>
          <w:sz w:val="24"/>
          <w:szCs w:val="24"/>
          <w:lang w:eastAsia="it-IT"/>
        </w:rPr>
      </w:pPr>
    </w:p>
    <w:p w:rsidR="001E68A0" w:rsidRDefault="001E68A0" w:rsidP="001E68A0">
      <w:pPr>
        <w:pBdr>
          <w:bottom w:val="single" w:sz="4" w:space="0" w:color="A2A9B1"/>
        </w:pBdr>
        <w:spacing w:before="240" w:after="60" w:line="360" w:lineRule="auto"/>
        <w:jc w:val="center"/>
        <w:outlineLvl w:val="1"/>
        <w:rPr>
          <w:rFonts w:ascii="Arial" w:eastAsia="Times New Roman" w:hAnsi="Arial" w:cs="Arial"/>
          <w:b/>
          <w:sz w:val="24"/>
          <w:szCs w:val="24"/>
          <w:lang w:eastAsia="it-IT"/>
        </w:rPr>
      </w:pPr>
      <w:r>
        <w:rPr>
          <w:rFonts w:ascii="Arial" w:eastAsia="Times New Roman" w:hAnsi="Arial" w:cs="Arial"/>
          <w:b/>
          <w:sz w:val="24"/>
          <w:szCs w:val="24"/>
          <w:lang w:eastAsia="it-IT"/>
        </w:rPr>
        <w:t>IL DECALOGO DEI PEER</w:t>
      </w:r>
    </w:p>
    <w:p w:rsidR="001E68A0" w:rsidRDefault="00F0029A" w:rsidP="001E68A0">
      <w:pPr>
        <w:pBdr>
          <w:bottom w:val="single" w:sz="4" w:space="0" w:color="A2A9B1"/>
        </w:pBdr>
        <w:spacing w:before="240" w:after="60" w:line="360" w:lineRule="auto"/>
        <w:jc w:val="both"/>
        <w:outlineLvl w:val="1"/>
        <w:rPr>
          <w:rFonts w:ascii="Arial" w:eastAsia="Times New Roman" w:hAnsi="Arial" w:cs="Arial"/>
          <w:sz w:val="24"/>
          <w:szCs w:val="24"/>
          <w:lang w:eastAsia="it-IT"/>
        </w:rPr>
      </w:pPr>
      <w:r w:rsidRPr="00F0029A">
        <w:rPr>
          <w:rFonts w:ascii="Arial" w:eastAsia="Times New Roman" w:hAnsi="Arial" w:cs="Arial"/>
          <w:i/>
          <w:iCs/>
          <w:sz w:val="24"/>
          <w:szCs w:val="24"/>
          <w:lang w:eastAsia="it-IT"/>
        </w:rPr>
        <w:t xml:space="preserve">Il decalogo dei </w:t>
      </w:r>
      <w:proofErr w:type="spellStart"/>
      <w:r w:rsidRPr="00F0029A">
        <w:rPr>
          <w:rFonts w:ascii="Arial" w:eastAsia="Times New Roman" w:hAnsi="Arial" w:cs="Arial"/>
          <w:i/>
          <w:iCs/>
          <w:sz w:val="24"/>
          <w:szCs w:val="24"/>
          <w:lang w:eastAsia="it-IT"/>
        </w:rPr>
        <w:t>peer</w:t>
      </w:r>
      <w:proofErr w:type="spellEnd"/>
      <w:r w:rsidR="001E68A0">
        <w:rPr>
          <w:rFonts w:ascii="Arial" w:eastAsia="Times New Roman" w:hAnsi="Arial" w:cs="Arial"/>
          <w:i/>
          <w:iCs/>
          <w:sz w:val="24"/>
          <w:szCs w:val="24"/>
          <w:lang w:eastAsia="it-IT"/>
        </w:rPr>
        <w:t xml:space="preserve"> </w:t>
      </w:r>
      <w:r w:rsidRPr="00F0029A">
        <w:rPr>
          <w:rFonts w:ascii="Arial" w:eastAsia="Times New Roman" w:hAnsi="Arial" w:cs="Arial"/>
          <w:sz w:val="24"/>
          <w:szCs w:val="24"/>
          <w:lang w:eastAsia="it-IT"/>
        </w:rPr>
        <w:t xml:space="preserve">è il prodotto di un modello di riferimento che delinea la </w:t>
      </w:r>
      <w:proofErr w:type="spellStart"/>
      <w:r w:rsidRPr="00F0029A">
        <w:rPr>
          <w:rFonts w:ascii="Arial" w:eastAsia="Times New Roman" w:hAnsi="Arial" w:cs="Arial"/>
          <w:sz w:val="24"/>
          <w:szCs w:val="24"/>
          <w:lang w:eastAsia="it-IT"/>
        </w:rPr>
        <w:t>peer</w:t>
      </w:r>
      <w:proofErr w:type="spellEnd"/>
      <w:r w:rsidRPr="00F0029A">
        <w:rPr>
          <w:rFonts w:ascii="Arial" w:eastAsia="Times New Roman" w:hAnsi="Arial" w:cs="Arial"/>
          <w:sz w:val="24"/>
          <w:szCs w:val="24"/>
          <w:lang w:eastAsia="it-IT"/>
        </w:rPr>
        <w:t xml:space="preserve"> </w:t>
      </w:r>
      <w:proofErr w:type="spellStart"/>
      <w:r w:rsidRPr="00F0029A">
        <w:rPr>
          <w:rFonts w:ascii="Arial" w:eastAsia="Times New Roman" w:hAnsi="Arial" w:cs="Arial"/>
          <w:sz w:val="24"/>
          <w:szCs w:val="24"/>
          <w:lang w:eastAsia="it-IT"/>
        </w:rPr>
        <w:t>education</w:t>
      </w:r>
      <w:proofErr w:type="spellEnd"/>
      <w:r w:rsidRPr="00F0029A">
        <w:rPr>
          <w:rFonts w:ascii="Arial" w:eastAsia="Times New Roman" w:hAnsi="Arial" w:cs="Arial"/>
          <w:sz w:val="24"/>
          <w:szCs w:val="24"/>
          <w:lang w:eastAsia="it-IT"/>
        </w:rPr>
        <w:t xml:space="preserve"> sia come un processo di cambiamento intenzionale che utilizza risorse non professionali, sia come approccio partecipativo alla prevenzione.</w:t>
      </w:r>
    </w:p>
    <w:p w:rsidR="001E68A0" w:rsidRDefault="001E68A0" w:rsidP="001E68A0">
      <w:pPr>
        <w:numPr>
          <w:ilvl w:val="0"/>
          <w:numId w:val="3"/>
        </w:numPr>
        <w:shd w:val="clear" w:color="auto" w:fill="FFFFFF"/>
        <w:spacing w:before="100" w:beforeAutospacing="1" w:after="24" w:line="360" w:lineRule="auto"/>
        <w:ind w:left="384"/>
        <w:jc w:val="both"/>
        <w:rPr>
          <w:rFonts w:ascii="Arial" w:eastAsia="Times New Roman" w:hAnsi="Arial" w:cs="Arial"/>
          <w:color w:val="202122"/>
          <w:sz w:val="24"/>
          <w:szCs w:val="24"/>
          <w:lang w:eastAsia="it-IT"/>
        </w:rPr>
      </w:pPr>
      <w:r w:rsidRPr="001E68A0">
        <w:rPr>
          <w:rFonts w:ascii="Arial" w:eastAsia="Times New Roman" w:hAnsi="Arial" w:cs="Arial"/>
          <w:i/>
          <w:iCs/>
          <w:color w:val="202122"/>
          <w:sz w:val="24"/>
          <w:szCs w:val="24"/>
          <w:lang w:eastAsia="it-IT"/>
        </w:rPr>
        <w:t xml:space="preserve">La </w:t>
      </w:r>
      <w:proofErr w:type="spellStart"/>
      <w:r w:rsidRPr="001E68A0">
        <w:rPr>
          <w:rFonts w:ascii="Arial" w:eastAsia="Times New Roman" w:hAnsi="Arial" w:cs="Arial"/>
          <w:i/>
          <w:iCs/>
          <w:color w:val="202122"/>
          <w:sz w:val="24"/>
          <w:szCs w:val="24"/>
          <w:lang w:eastAsia="it-IT"/>
        </w:rPr>
        <w:t>peer</w:t>
      </w:r>
      <w:proofErr w:type="spellEnd"/>
      <w:r w:rsidRPr="001E68A0">
        <w:rPr>
          <w:rFonts w:ascii="Arial" w:eastAsia="Times New Roman" w:hAnsi="Arial" w:cs="Arial"/>
          <w:i/>
          <w:iCs/>
          <w:color w:val="202122"/>
          <w:sz w:val="24"/>
          <w:szCs w:val="24"/>
          <w:lang w:eastAsia="it-IT"/>
        </w:rPr>
        <w:t xml:space="preserve"> </w:t>
      </w:r>
      <w:proofErr w:type="spellStart"/>
      <w:r w:rsidRPr="001E68A0">
        <w:rPr>
          <w:rFonts w:ascii="Arial" w:eastAsia="Times New Roman" w:hAnsi="Arial" w:cs="Arial"/>
          <w:i/>
          <w:iCs/>
          <w:color w:val="202122"/>
          <w:sz w:val="24"/>
          <w:szCs w:val="24"/>
          <w:lang w:eastAsia="it-IT"/>
        </w:rPr>
        <w:t>education</w:t>
      </w:r>
      <w:proofErr w:type="spellEnd"/>
      <w:r w:rsidRPr="001E68A0">
        <w:rPr>
          <w:rFonts w:ascii="Arial" w:eastAsia="Times New Roman" w:hAnsi="Arial" w:cs="Arial"/>
          <w:i/>
          <w:iCs/>
          <w:color w:val="202122"/>
          <w:sz w:val="24"/>
          <w:szCs w:val="24"/>
          <w:lang w:eastAsia="it-IT"/>
        </w:rPr>
        <w:t xml:space="preserve"> è partecipazione</w:t>
      </w:r>
      <w:r>
        <w:rPr>
          <w:rFonts w:ascii="Arial" w:eastAsia="Times New Roman" w:hAnsi="Arial" w:cs="Arial"/>
          <w:color w:val="202122"/>
          <w:sz w:val="24"/>
          <w:szCs w:val="24"/>
          <w:lang w:eastAsia="it-IT"/>
        </w:rPr>
        <w:t>.</w:t>
      </w:r>
    </w:p>
    <w:p w:rsidR="001E68A0" w:rsidRDefault="001E68A0" w:rsidP="001E68A0">
      <w:pPr>
        <w:shd w:val="clear" w:color="auto" w:fill="FFFFFF"/>
        <w:spacing w:before="100" w:beforeAutospacing="1" w:after="24" w:line="360" w:lineRule="auto"/>
        <w:ind w:left="384"/>
        <w:jc w:val="both"/>
        <w:rPr>
          <w:rFonts w:ascii="Arial" w:eastAsia="Times New Roman" w:hAnsi="Arial" w:cs="Arial"/>
          <w:color w:val="202122"/>
          <w:sz w:val="24"/>
          <w:szCs w:val="24"/>
          <w:lang w:eastAsia="it-IT"/>
        </w:rPr>
      </w:pPr>
      <w:r w:rsidRPr="001E68A0">
        <w:rPr>
          <w:rFonts w:ascii="Arial" w:eastAsia="Times New Roman" w:hAnsi="Arial" w:cs="Arial"/>
          <w:color w:val="202122"/>
          <w:sz w:val="24"/>
          <w:szCs w:val="24"/>
          <w:lang w:eastAsia="it-IT"/>
        </w:rPr>
        <w:t xml:space="preserve">Uno dei punti di forza della </w:t>
      </w:r>
      <w:proofErr w:type="spellStart"/>
      <w:r w:rsidRPr="001E68A0">
        <w:rPr>
          <w:rFonts w:ascii="Arial" w:eastAsia="Times New Roman" w:hAnsi="Arial" w:cs="Arial"/>
          <w:color w:val="202122"/>
          <w:sz w:val="24"/>
          <w:szCs w:val="24"/>
          <w:lang w:eastAsia="it-IT"/>
        </w:rPr>
        <w:t>peer</w:t>
      </w:r>
      <w:proofErr w:type="spellEnd"/>
      <w:r w:rsidRPr="001E68A0">
        <w:rPr>
          <w:rFonts w:ascii="Arial" w:eastAsia="Times New Roman" w:hAnsi="Arial" w:cs="Arial"/>
          <w:color w:val="202122"/>
          <w:sz w:val="24"/>
          <w:szCs w:val="24"/>
          <w:lang w:eastAsia="it-IT"/>
        </w:rPr>
        <w:t xml:space="preserve"> </w:t>
      </w:r>
      <w:proofErr w:type="spellStart"/>
      <w:r w:rsidRPr="001E68A0">
        <w:rPr>
          <w:rFonts w:ascii="Arial" w:eastAsia="Times New Roman" w:hAnsi="Arial" w:cs="Arial"/>
          <w:color w:val="202122"/>
          <w:sz w:val="24"/>
          <w:szCs w:val="24"/>
          <w:lang w:eastAsia="it-IT"/>
        </w:rPr>
        <w:t>education</w:t>
      </w:r>
      <w:proofErr w:type="spellEnd"/>
      <w:r w:rsidRPr="001E68A0">
        <w:rPr>
          <w:rFonts w:ascii="Arial" w:eastAsia="Times New Roman" w:hAnsi="Arial" w:cs="Arial"/>
          <w:color w:val="202122"/>
          <w:sz w:val="24"/>
          <w:szCs w:val="24"/>
          <w:lang w:eastAsia="it-IT"/>
        </w:rPr>
        <w:t xml:space="preserve"> è la riattivazione della socializzazione</w:t>
      </w:r>
      <w:r>
        <w:rPr>
          <w:rFonts w:ascii="Arial" w:eastAsia="Times New Roman" w:hAnsi="Arial" w:cs="Arial"/>
          <w:color w:val="202122"/>
          <w:sz w:val="24"/>
          <w:szCs w:val="24"/>
          <w:lang w:eastAsia="it-IT"/>
        </w:rPr>
        <w:t xml:space="preserve"> all'interno del gruppo classe.</w:t>
      </w:r>
    </w:p>
    <w:p w:rsidR="001E68A0" w:rsidRPr="001E68A0" w:rsidRDefault="001E68A0" w:rsidP="001E68A0">
      <w:pPr>
        <w:shd w:val="clear" w:color="auto" w:fill="FFFFFF"/>
        <w:spacing w:before="100" w:beforeAutospacing="1" w:after="24" w:line="360" w:lineRule="auto"/>
        <w:ind w:left="384"/>
        <w:jc w:val="both"/>
        <w:rPr>
          <w:rFonts w:ascii="Arial" w:eastAsia="Times New Roman" w:hAnsi="Arial" w:cs="Arial"/>
          <w:color w:val="202122"/>
          <w:sz w:val="24"/>
          <w:szCs w:val="24"/>
          <w:lang w:eastAsia="it-IT"/>
        </w:rPr>
      </w:pPr>
      <w:r w:rsidRPr="001E68A0">
        <w:rPr>
          <w:rFonts w:ascii="Arial" w:eastAsia="Times New Roman" w:hAnsi="Arial" w:cs="Arial"/>
          <w:color w:val="202122"/>
          <w:sz w:val="24"/>
          <w:szCs w:val="24"/>
          <w:lang w:eastAsia="it-IT"/>
        </w:rPr>
        <w:t xml:space="preserve">Il </w:t>
      </w:r>
      <w:proofErr w:type="spellStart"/>
      <w:r w:rsidRPr="001E68A0">
        <w:rPr>
          <w:rFonts w:ascii="Arial" w:eastAsia="Times New Roman" w:hAnsi="Arial" w:cs="Arial"/>
          <w:color w:val="202122"/>
          <w:sz w:val="24"/>
          <w:szCs w:val="24"/>
          <w:lang w:eastAsia="it-IT"/>
        </w:rPr>
        <w:t>peer</w:t>
      </w:r>
      <w:proofErr w:type="spellEnd"/>
      <w:r w:rsidRPr="001E68A0">
        <w:rPr>
          <w:rFonts w:ascii="Arial" w:eastAsia="Times New Roman" w:hAnsi="Arial" w:cs="Arial"/>
          <w:color w:val="202122"/>
          <w:sz w:val="24"/>
          <w:szCs w:val="24"/>
          <w:lang w:eastAsia="it-IT"/>
        </w:rPr>
        <w:t xml:space="preserve"> da solo non trasforma nulla, ma è stimolo stesso della partecipazione: la classe, durante gli interventi, è coinvolta ed esortata nell'elaborazione dei vissuti e delle esperienze.</w:t>
      </w:r>
    </w:p>
    <w:p w:rsidR="001E68A0" w:rsidRDefault="001E68A0" w:rsidP="001E68A0">
      <w:pPr>
        <w:numPr>
          <w:ilvl w:val="0"/>
          <w:numId w:val="3"/>
        </w:numPr>
        <w:shd w:val="clear" w:color="auto" w:fill="FFFFFF"/>
        <w:spacing w:before="100" w:beforeAutospacing="1" w:after="24" w:line="360" w:lineRule="auto"/>
        <w:ind w:left="384"/>
        <w:jc w:val="both"/>
        <w:rPr>
          <w:rFonts w:ascii="Arial" w:eastAsia="Times New Roman" w:hAnsi="Arial" w:cs="Arial"/>
          <w:color w:val="202122"/>
          <w:sz w:val="24"/>
          <w:szCs w:val="24"/>
          <w:lang w:eastAsia="it-IT"/>
        </w:rPr>
      </w:pPr>
      <w:r w:rsidRPr="001E68A0">
        <w:rPr>
          <w:rFonts w:ascii="Arial" w:eastAsia="Times New Roman" w:hAnsi="Arial" w:cs="Arial"/>
          <w:i/>
          <w:iCs/>
          <w:color w:val="202122"/>
          <w:sz w:val="24"/>
          <w:szCs w:val="24"/>
          <w:lang w:eastAsia="it-IT"/>
        </w:rPr>
        <w:t xml:space="preserve">Il </w:t>
      </w:r>
      <w:proofErr w:type="spellStart"/>
      <w:r w:rsidRPr="001E68A0">
        <w:rPr>
          <w:rFonts w:ascii="Arial" w:eastAsia="Times New Roman" w:hAnsi="Arial" w:cs="Arial"/>
          <w:i/>
          <w:iCs/>
          <w:color w:val="202122"/>
          <w:sz w:val="24"/>
          <w:szCs w:val="24"/>
          <w:lang w:eastAsia="it-IT"/>
        </w:rPr>
        <w:t>peer</w:t>
      </w:r>
      <w:proofErr w:type="spellEnd"/>
      <w:r w:rsidRPr="001E68A0">
        <w:rPr>
          <w:rFonts w:ascii="Arial" w:eastAsia="Times New Roman" w:hAnsi="Arial" w:cs="Arial"/>
          <w:i/>
          <w:iCs/>
          <w:color w:val="202122"/>
          <w:sz w:val="24"/>
          <w:szCs w:val="24"/>
          <w:lang w:eastAsia="it-IT"/>
        </w:rPr>
        <w:t xml:space="preserve"> </w:t>
      </w:r>
      <w:proofErr w:type="spellStart"/>
      <w:r w:rsidRPr="001E68A0">
        <w:rPr>
          <w:rFonts w:ascii="Arial" w:eastAsia="Times New Roman" w:hAnsi="Arial" w:cs="Arial"/>
          <w:i/>
          <w:iCs/>
          <w:color w:val="202122"/>
          <w:sz w:val="24"/>
          <w:szCs w:val="24"/>
          <w:lang w:eastAsia="it-IT"/>
        </w:rPr>
        <w:t>educator</w:t>
      </w:r>
      <w:proofErr w:type="spellEnd"/>
      <w:r w:rsidRPr="001E68A0">
        <w:rPr>
          <w:rFonts w:ascii="Arial" w:eastAsia="Times New Roman" w:hAnsi="Arial" w:cs="Arial"/>
          <w:i/>
          <w:iCs/>
          <w:color w:val="202122"/>
          <w:sz w:val="24"/>
          <w:szCs w:val="24"/>
          <w:lang w:eastAsia="it-IT"/>
        </w:rPr>
        <w:t xml:space="preserve"> non è un professore.</w:t>
      </w:r>
    </w:p>
    <w:p w:rsidR="001E68A0" w:rsidRDefault="001E68A0" w:rsidP="001E68A0">
      <w:pPr>
        <w:shd w:val="clear" w:color="auto" w:fill="FFFFFF"/>
        <w:spacing w:before="100" w:beforeAutospacing="1" w:after="24" w:line="360" w:lineRule="auto"/>
        <w:ind w:left="384"/>
        <w:jc w:val="both"/>
        <w:rPr>
          <w:rFonts w:ascii="Arial" w:eastAsia="Times New Roman" w:hAnsi="Arial" w:cs="Arial"/>
          <w:color w:val="202122"/>
          <w:sz w:val="24"/>
          <w:szCs w:val="24"/>
          <w:lang w:eastAsia="it-IT"/>
        </w:rPr>
      </w:pPr>
      <w:r w:rsidRPr="001E68A0">
        <w:rPr>
          <w:rFonts w:ascii="Arial" w:eastAsia="Times New Roman" w:hAnsi="Arial" w:cs="Arial"/>
          <w:color w:val="202122"/>
          <w:sz w:val="24"/>
          <w:szCs w:val="24"/>
          <w:lang w:eastAsia="it-IT"/>
        </w:rPr>
        <w:t xml:space="preserve">Il </w:t>
      </w:r>
      <w:proofErr w:type="spellStart"/>
      <w:r w:rsidRPr="001E68A0">
        <w:rPr>
          <w:rFonts w:ascii="Arial" w:eastAsia="Times New Roman" w:hAnsi="Arial" w:cs="Arial"/>
          <w:color w:val="202122"/>
          <w:sz w:val="24"/>
          <w:szCs w:val="24"/>
          <w:lang w:eastAsia="it-IT"/>
        </w:rPr>
        <w:t>peer</w:t>
      </w:r>
      <w:proofErr w:type="spellEnd"/>
      <w:r w:rsidRPr="001E68A0">
        <w:rPr>
          <w:rFonts w:ascii="Arial" w:eastAsia="Times New Roman" w:hAnsi="Arial" w:cs="Arial"/>
          <w:color w:val="202122"/>
          <w:sz w:val="24"/>
          <w:szCs w:val="24"/>
          <w:lang w:eastAsia="it-IT"/>
        </w:rPr>
        <w:t xml:space="preserve"> non è un professore, non è esperto di un sapere scientifico preciso, il suo ruolo è di mediazione ed è per questo che è p</w:t>
      </w:r>
      <w:r>
        <w:rPr>
          <w:rFonts w:ascii="Arial" w:eastAsia="Times New Roman" w:hAnsi="Arial" w:cs="Arial"/>
          <w:color w:val="202122"/>
          <w:sz w:val="24"/>
          <w:szCs w:val="24"/>
          <w:lang w:eastAsia="it-IT"/>
        </w:rPr>
        <w:t>ercepito come parte del gruppo.</w:t>
      </w:r>
    </w:p>
    <w:p w:rsidR="001E68A0" w:rsidRPr="001E68A0" w:rsidRDefault="001E68A0" w:rsidP="001E68A0">
      <w:pPr>
        <w:shd w:val="clear" w:color="auto" w:fill="FFFFFF"/>
        <w:spacing w:before="100" w:beforeAutospacing="1" w:after="24" w:line="360" w:lineRule="auto"/>
        <w:ind w:left="384"/>
        <w:jc w:val="both"/>
        <w:rPr>
          <w:rFonts w:ascii="Arial" w:eastAsia="Times New Roman" w:hAnsi="Arial" w:cs="Arial"/>
          <w:color w:val="202122"/>
          <w:sz w:val="24"/>
          <w:szCs w:val="24"/>
          <w:lang w:eastAsia="it-IT"/>
        </w:rPr>
      </w:pPr>
      <w:r w:rsidRPr="001E68A0">
        <w:rPr>
          <w:rFonts w:ascii="Arial" w:eastAsia="Times New Roman" w:hAnsi="Arial" w:cs="Arial"/>
          <w:color w:val="202122"/>
          <w:sz w:val="24"/>
          <w:szCs w:val="24"/>
          <w:lang w:eastAsia="it-IT"/>
        </w:rPr>
        <w:t>Non è un esperto di contenuti, ma sa gestire la relazione.</w:t>
      </w:r>
    </w:p>
    <w:p w:rsidR="001E68A0" w:rsidRPr="001E68A0" w:rsidRDefault="001E68A0" w:rsidP="001E68A0">
      <w:pPr>
        <w:numPr>
          <w:ilvl w:val="0"/>
          <w:numId w:val="3"/>
        </w:numPr>
        <w:shd w:val="clear" w:color="auto" w:fill="FFFFFF"/>
        <w:spacing w:before="100" w:beforeAutospacing="1" w:after="24" w:line="360" w:lineRule="auto"/>
        <w:ind w:left="384"/>
        <w:jc w:val="both"/>
        <w:rPr>
          <w:rFonts w:ascii="Arial" w:eastAsia="Times New Roman" w:hAnsi="Arial" w:cs="Arial"/>
          <w:sz w:val="24"/>
          <w:szCs w:val="24"/>
          <w:lang w:eastAsia="it-IT"/>
        </w:rPr>
      </w:pPr>
      <w:r w:rsidRPr="001E68A0">
        <w:rPr>
          <w:rFonts w:ascii="Arial" w:eastAsia="Times New Roman" w:hAnsi="Arial" w:cs="Arial"/>
          <w:i/>
          <w:iCs/>
          <w:sz w:val="24"/>
          <w:szCs w:val="24"/>
          <w:lang w:eastAsia="it-IT"/>
        </w:rPr>
        <w:t xml:space="preserve">La </w:t>
      </w:r>
      <w:proofErr w:type="spellStart"/>
      <w:r w:rsidRPr="001E68A0">
        <w:rPr>
          <w:rFonts w:ascii="Arial" w:eastAsia="Times New Roman" w:hAnsi="Arial" w:cs="Arial"/>
          <w:i/>
          <w:iCs/>
          <w:sz w:val="24"/>
          <w:szCs w:val="24"/>
          <w:lang w:eastAsia="it-IT"/>
        </w:rPr>
        <w:t>peer</w:t>
      </w:r>
      <w:proofErr w:type="spellEnd"/>
      <w:r w:rsidRPr="001E68A0">
        <w:rPr>
          <w:rFonts w:ascii="Arial" w:eastAsia="Times New Roman" w:hAnsi="Arial" w:cs="Arial"/>
          <w:i/>
          <w:iCs/>
          <w:sz w:val="24"/>
          <w:szCs w:val="24"/>
          <w:lang w:eastAsia="it-IT"/>
        </w:rPr>
        <w:t xml:space="preserve"> </w:t>
      </w:r>
      <w:proofErr w:type="spellStart"/>
      <w:r w:rsidRPr="001E68A0">
        <w:rPr>
          <w:rFonts w:ascii="Arial" w:eastAsia="Times New Roman" w:hAnsi="Arial" w:cs="Arial"/>
          <w:i/>
          <w:iCs/>
          <w:sz w:val="24"/>
          <w:szCs w:val="24"/>
          <w:lang w:eastAsia="it-IT"/>
        </w:rPr>
        <w:t>education</w:t>
      </w:r>
      <w:proofErr w:type="spellEnd"/>
      <w:r w:rsidRPr="001E68A0">
        <w:rPr>
          <w:rFonts w:ascii="Arial" w:eastAsia="Times New Roman" w:hAnsi="Arial" w:cs="Arial"/>
          <w:i/>
          <w:iCs/>
          <w:sz w:val="24"/>
          <w:szCs w:val="24"/>
          <w:lang w:eastAsia="it-IT"/>
        </w:rPr>
        <w:t xml:space="preserve"> non è delega né </w:t>
      </w:r>
      <w:hyperlink r:id="rId37" w:tooltip="Manipolazione" w:history="1">
        <w:r w:rsidRPr="001E68A0">
          <w:rPr>
            <w:rFonts w:ascii="Arial" w:eastAsia="Times New Roman" w:hAnsi="Arial" w:cs="Arial"/>
            <w:i/>
            <w:iCs/>
            <w:sz w:val="24"/>
            <w:szCs w:val="24"/>
            <w:lang w:eastAsia="it-IT"/>
          </w:rPr>
          <w:t>manipolazione</w:t>
        </w:r>
      </w:hyperlink>
      <w:r w:rsidRPr="001E68A0">
        <w:rPr>
          <w:rFonts w:ascii="Arial" w:eastAsia="Times New Roman" w:hAnsi="Arial" w:cs="Arial"/>
          <w:i/>
          <w:iCs/>
          <w:sz w:val="24"/>
          <w:szCs w:val="24"/>
          <w:lang w:eastAsia="it-IT"/>
        </w:rPr>
        <w:t>.</w:t>
      </w:r>
    </w:p>
    <w:p w:rsidR="001E68A0" w:rsidRPr="001E68A0" w:rsidRDefault="001E68A0" w:rsidP="001E68A0">
      <w:pPr>
        <w:shd w:val="clear" w:color="auto" w:fill="FFFFFF"/>
        <w:spacing w:before="100" w:beforeAutospacing="1" w:after="24" w:line="360" w:lineRule="auto"/>
        <w:ind w:left="384"/>
        <w:jc w:val="both"/>
        <w:rPr>
          <w:rFonts w:ascii="Arial" w:eastAsia="Times New Roman" w:hAnsi="Arial" w:cs="Arial"/>
          <w:sz w:val="24"/>
          <w:szCs w:val="24"/>
          <w:lang w:eastAsia="it-IT"/>
        </w:rPr>
      </w:pPr>
      <w:r w:rsidRPr="001E68A0">
        <w:rPr>
          <w:rFonts w:ascii="Arial" w:eastAsia="Times New Roman" w:hAnsi="Arial" w:cs="Arial"/>
          <w:sz w:val="24"/>
          <w:szCs w:val="24"/>
          <w:lang w:eastAsia="it-IT"/>
        </w:rPr>
        <w:t xml:space="preserve">La </w:t>
      </w:r>
      <w:proofErr w:type="spellStart"/>
      <w:r w:rsidRPr="001E68A0">
        <w:rPr>
          <w:rFonts w:ascii="Arial" w:eastAsia="Times New Roman" w:hAnsi="Arial" w:cs="Arial"/>
          <w:sz w:val="24"/>
          <w:szCs w:val="24"/>
          <w:lang w:eastAsia="it-IT"/>
        </w:rPr>
        <w:t>peer</w:t>
      </w:r>
      <w:proofErr w:type="spellEnd"/>
      <w:r w:rsidRPr="001E68A0">
        <w:rPr>
          <w:rFonts w:ascii="Arial" w:eastAsia="Times New Roman" w:hAnsi="Arial" w:cs="Arial"/>
          <w:sz w:val="24"/>
          <w:szCs w:val="24"/>
          <w:lang w:eastAsia="it-IT"/>
        </w:rPr>
        <w:t xml:space="preserve"> </w:t>
      </w:r>
      <w:proofErr w:type="spellStart"/>
      <w:r w:rsidRPr="001E68A0">
        <w:rPr>
          <w:rFonts w:ascii="Arial" w:eastAsia="Times New Roman" w:hAnsi="Arial" w:cs="Arial"/>
          <w:sz w:val="24"/>
          <w:szCs w:val="24"/>
          <w:lang w:eastAsia="it-IT"/>
        </w:rPr>
        <w:t>education</w:t>
      </w:r>
      <w:proofErr w:type="spellEnd"/>
      <w:r w:rsidRPr="001E68A0">
        <w:rPr>
          <w:rFonts w:ascii="Arial" w:eastAsia="Times New Roman" w:hAnsi="Arial" w:cs="Arial"/>
          <w:sz w:val="24"/>
          <w:szCs w:val="24"/>
          <w:lang w:eastAsia="it-IT"/>
        </w:rPr>
        <w:t xml:space="preserve"> si propone come modello che vede negli adulti una forza propositiva e fondante per il successo degli interventi tra i giovani.</w:t>
      </w:r>
    </w:p>
    <w:p w:rsidR="001E68A0" w:rsidRPr="001E68A0" w:rsidRDefault="001E68A0" w:rsidP="001E68A0">
      <w:pPr>
        <w:shd w:val="clear" w:color="auto" w:fill="FFFFFF"/>
        <w:spacing w:before="100" w:beforeAutospacing="1" w:after="24" w:line="360" w:lineRule="auto"/>
        <w:ind w:left="384"/>
        <w:jc w:val="both"/>
        <w:rPr>
          <w:rFonts w:ascii="Arial" w:eastAsia="Times New Roman" w:hAnsi="Arial" w:cs="Arial"/>
          <w:sz w:val="24"/>
          <w:szCs w:val="24"/>
          <w:lang w:eastAsia="it-IT"/>
        </w:rPr>
      </w:pPr>
      <w:r w:rsidRPr="001E68A0">
        <w:rPr>
          <w:rFonts w:ascii="Arial" w:eastAsia="Times New Roman" w:hAnsi="Arial" w:cs="Arial"/>
          <w:sz w:val="24"/>
          <w:szCs w:val="24"/>
          <w:lang w:eastAsia="it-IT"/>
        </w:rPr>
        <w:t xml:space="preserve">Senza di questi, il potenziale della </w:t>
      </w:r>
      <w:proofErr w:type="spellStart"/>
      <w:r w:rsidRPr="001E68A0">
        <w:rPr>
          <w:rFonts w:ascii="Arial" w:eastAsia="Times New Roman" w:hAnsi="Arial" w:cs="Arial"/>
          <w:sz w:val="24"/>
          <w:szCs w:val="24"/>
          <w:lang w:eastAsia="it-IT"/>
        </w:rPr>
        <w:t>peer</w:t>
      </w:r>
      <w:proofErr w:type="spellEnd"/>
      <w:r w:rsidRPr="001E68A0">
        <w:rPr>
          <w:rFonts w:ascii="Arial" w:eastAsia="Times New Roman" w:hAnsi="Arial" w:cs="Arial"/>
          <w:sz w:val="24"/>
          <w:szCs w:val="24"/>
          <w:lang w:eastAsia="it-IT"/>
        </w:rPr>
        <w:t xml:space="preserve"> </w:t>
      </w:r>
      <w:proofErr w:type="spellStart"/>
      <w:r w:rsidRPr="001E68A0">
        <w:rPr>
          <w:rFonts w:ascii="Arial" w:eastAsia="Times New Roman" w:hAnsi="Arial" w:cs="Arial"/>
          <w:sz w:val="24"/>
          <w:szCs w:val="24"/>
          <w:lang w:eastAsia="it-IT"/>
        </w:rPr>
        <w:t>education</w:t>
      </w:r>
      <w:proofErr w:type="spellEnd"/>
      <w:r w:rsidRPr="001E68A0">
        <w:rPr>
          <w:rFonts w:ascii="Arial" w:eastAsia="Times New Roman" w:hAnsi="Arial" w:cs="Arial"/>
          <w:sz w:val="24"/>
          <w:szCs w:val="24"/>
          <w:lang w:eastAsia="it-IT"/>
        </w:rPr>
        <w:t xml:space="preserve"> è dimezzato.</w:t>
      </w:r>
    </w:p>
    <w:p w:rsidR="001E68A0" w:rsidRPr="001E68A0" w:rsidRDefault="001E68A0" w:rsidP="001E68A0">
      <w:pPr>
        <w:numPr>
          <w:ilvl w:val="0"/>
          <w:numId w:val="3"/>
        </w:numPr>
        <w:shd w:val="clear" w:color="auto" w:fill="FFFFFF"/>
        <w:spacing w:before="100" w:beforeAutospacing="1" w:after="24" w:line="360" w:lineRule="auto"/>
        <w:ind w:left="384"/>
        <w:jc w:val="both"/>
        <w:rPr>
          <w:rFonts w:ascii="Arial" w:eastAsia="Times New Roman" w:hAnsi="Arial" w:cs="Arial"/>
          <w:sz w:val="24"/>
          <w:szCs w:val="24"/>
          <w:lang w:eastAsia="it-IT"/>
        </w:rPr>
      </w:pPr>
      <w:r w:rsidRPr="001E68A0">
        <w:rPr>
          <w:rFonts w:ascii="Arial" w:eastAsia="Times New Roman" w:hAnsi="Arial" w:cs="Arial"/>
          <w:i/>
          <w:iCs/>
          <w:sz w:val="24"/>
          <w:szCs w:val="24"/>
          <w:lang w:eastAsia="it-IT"/>
        </w:rPr>
        <w:t xml:space="preserve">La </w:t>
      </w:r>
      <w:proofErr w:type="spellStart"/>
      <w:r w:rsidRPr="001E68A0">
        <w:rPr>
          <w:rFonts w:ascii="Arial" w:eastAsia="Times New Roman" w:hAnsi="Arial" w:cs="Arial"/>
          <w:i/>
          <w:iCs/>
          <w:sz w:val="24"/>
          <w:szCs w:val="24"/>
          <w:lang w:eastAsia="it-IT"/>
        </w:rPr>
        <w:t>peer</w:t>
      </w:r>
      <w:proofErr w:type="spellEnd"/>
      <w:r w:rsidRPr="001E68A0">
        <w:rPr>
          <w:rFonts w:ascii="Arial" w:eastAsia="Times New Roman" w:hAnsi="Arial" w:cs="Arial"/>
          <w:i/>
          <w:iCs/>
          <w:sz w:val="24"/>
          <w:szCs w:val="24"/>
          <w:lang w:eastAsia="it-IT"/>
        </w:rPr>
        <w:t xml:space="preserve"> </w:t>
      </w:r>
      <w:proofErr w:type="spellStart"/>
      <w:r w:rsidRPr="001E68A0">
        <w:rPr>
          <w:rFonts w:ascii="Arial" w:eastAsia="Times New Roman" w:hAnsi="Arial" w:cs="Arial"/>
          <w:i/>
          <w:iCs/>
          <w:sz w:val="24"/>
          <w:szCs w:val="24"/>
          <w:lang w:eastAsia="it-IT"/>
        </w:rPr>
        <w:t>education</w:t>
      </w:r>
      <w:proofErr w:type="spellEnd"/>
      <w:r w:rsidRPr="001E68A0">
        <w:rPr>
          <w:rFonts w:ascii="Arial" w:eastAsia="Times New Roman" w:hAnsi="Arial" w:cs="Arial"/>
          <w:i/>
          <w:iCs/>
          <w:sz w:val="24"/>
          <w:szCs w:val="24"/>
          <w:lang w:eastAsia="it-IT"/>
        </w:rPr>
        <w:t xml:space="preserve"> rimette in gioco i</w:t>
      </w:r>
      <w:r>
        <w:rPr>
          <w:rFonts w:ascii="Arial" w:eastAsia="Times New Roman" w:hAnsi="Arial" w:cs="Arial"/>
          <w:i/>
          <w:iCs/>
          <w:sz w:val="24"/>
          <w:szCs w:val="24"/>
          <w:lang w:eastAsia="it-IT"/>
        </w:rPr>
        <w:t xml:space="preserve"> </w:t>
      </w:r>
      <w:hyperlink r:id="rId38" w:tooltip="Ruolo (sociologia)" w:history="1">
        <w:r w:rsidRPr="001E68A0">
          <w:rPr>
            <w:rFonts w:ascii="Arial" w:eastAsia="Times New Roman" w:hAnsi="Arial" w:cs="Arial"/>
            <w:i/>
            <w:iCs/>
            <w:sz w:val="24"/>
            <w:szCs w:val="24"/>
            <w:lang w:eastAsia="it-IT"/>
          </w:rPr>
          <w:t>ruoli</w:t>
        </w:r>
      </w:hyperlink>
      <w:r w:rsidRPr="001E68A0">
        <w:rPr>
          <w:rFonts w:ascii="Arial" w:eastAsia="Times New Roman" w:hAnsi="Arial" w:cs="Arial"/>
          <w:i/>
          <w:iCs/>
          <w:sz w:val="24"/>
          <w:szCs w:val="24"/>
          <w:lang w:eastAsia="it-IT"/>
        </w:rPr>
        <w:t>.</w:t>
      </w:r>
    </w:p>
    <w:p w:rsidR="001E68A0" w:rsidRPr="001E68A0" w:rsidRDefault="001E68A0" w:rsidP="001E68A0">
      <w:pPr>
        <w:shd w:val="clear" w:color="auto" w:fill="FFFFFF"/>
        <w:spacing w:before="100" w:beforeAutospacing="1" w:after="24" w:line="360" w:lineRule="auto"/>
        <w:ind w:left="384"/>
        <w:jc w:val="both"/>
        <w:rPr>
          <w:rFonts w:ascii="Arial" w:eastAsia="Times New Roman" w:hAnsi="Arial" w:cs="Arial"/>
          <w:sz w:val="24"/>
          <w:szCs w:val="24"/>
          <w:lang w:eastAsia="it-IT"/>
        </w:rPr>
      </w:pPr>
      <w:r w:rsidRPr="001E68A0">
        <w:rPr>
          <w:rFonts w:ascii="Arial" w:eastAsia="Times New Roman" w:hAnsi="Arial" w:cs="Arial"/>
          <w:sz w:val="24"/>
          <w:szCs w:val="24"/>
          <w:lang w:eastAsia="it-IT"/>
        </w:rPr>
        <w:t>Il senso dell'educazione tra pari risiede proprio nel rendere i ragazzi protagonisti e responsabili, in prima persona, della propria</w:t>
      </w:r>
      <w:r>
        <w:rPr>
          <w:rFonts w:ascii="Arial" w:eastAsia="Times New Roman" w:hAnsi="Arial" w:cs="Arial"/>
          <w:sz w:val="24"/>
          <w:szCs w:val="24"/>
          <w:lang w:eastAsia="it-IT"/>
        </w:rPr>
        <w:t xml:space="preserve"> </w:t>
      </w:r>
      <w:hyperlink r:id="rId39" w:tooltip="Educazione alla salute (la pagina non esiste)" w:history="1">
        <w:r w:rsidRPr="001E68A0">
          <w:rPr>
            <w:rFonts w:ascii="Arial" w:eastAsia="Times New Roman" w:hAnsi="Arial" w:cs="Arial"/>
            <w:sz w:val="24"/>
            <w:szCs w:val="24"/>
            <w:lang w:eastAsia="it-IT"/>
          </w:rPr>
          <w:t>educazione alla salute</w:t>
        </w:r>
      </w:hyperlink>
      <w:r w:rsidRPr="001E68A0">
        <w:rPr>
          <w:rFonts w:ascii="Arial" w:eastAsia="Times New Roman" w:hAnsi="Arial" w:cs="Arial"/>
          <w:sz w:val="24"/>
          <w:szCs w:val="24"/>
          <w:lang w:eastAsia="it-IT"/>
        </w:rPr>
        <w:t>, in base alla capacità naturale dei ragazzi di comunicare tra loro in maniera efficace.</w:t>
      </w:r>
    </w:p>
    <w:p w:rsidR="001E68A0" w:rsidRDefault="001E68A0" w:rsidP="001E68A0">
      <w:pPr>
        <w:numPr>
          <w:ilvl w:val="0"/>
          <w:numId w:val="3"/>
        </w:numPr>
        <w:shd w:val="clear" w:color="auto" w:fill="FFFFFF"/>
        <w:spacing w:before="100" w:beforeAutospacing="1" w:after="24" w:line="360" w:lineRule="auto"/>
        <w:ind w:left="384"/>
        <w:jc w:val="both"/>
        <w:rPr>
          <w:rFonts w:ascii="Arial" w:eastAsia="Times New Roman" w:hAnsi="Arial" w:cs="Arial"/>
          <w:sz w:val="24"/>
          <w:szCs w:val="24"/>
          <w:lang w:eastAsia="it-IT"/>
        </w:rPr>
      </w:pPr>
      <w:r w:rsidRPr="001E68A0">
        <w:rPr>
          <w:rFonts w:ascii="Arial" w:eastAsia="Times New Roman" w:hAnsi="Arial" w:cs="Arial"/>
          <w:i/>
          <w:iCs/>
          <w:sz w:val="24"/>
          <w:szCs w:val="24"/>
          <w:lang w:eastAsia="it-IT"/>
        </w:rPr>
        <w:t xml:space="preserve">La </w:t>
      </w:r>
      <w:proofErr w:type="spellStart"/>
      <w:r w:rsidRPr="001E68A0">
        <w:rPr>
          <w:rFonts w:ascii="Arial" w:eastAsia="Times New Roman" w:hAnsi="Arial" w:cs="Arial"/>
          <w:i/>
          <w:iCs/>
          <w:sz w:val="24"/>
          <w:szCs w:val="24"/>
          <w:lang w:eastAsia="it-IT"/>
        </w:rPr>
        <w:t>peer</w:t>
      </w:r>
      <w:proofErr w:type="spellEnd"/>
      <w:r w:rsidRPr="001E68A0">
        <w:rPr>
          <w:rFonts w:ascii="Arial" w:eastAsia="Times New Roman" w:hAnsi="Arial" w:cs="Arial"/>
          <w:i/>
          <w:iCs/>
          <w:sz w:val="24"/>
          <w:szCs w:val="24"/>
          <w:lang w:eastAsia="it-IT"/>
        </w:rPr>
        <w:t xml:space="preserve"> </w:t>
      </w:r>
      <w:proofErr w:type="spellStart"/>
      <w:r w:rsidRPr="001E68A0">
        <w:rPr>
          <w:rFonts w:ascii="Arial" w:eastAsia="Times New Roman" w:hAnsi="Arial" w:cs="Arial"/>
          <w:i/>
          <w:iCs/>
          <w:sz w:val="24"/>
          <w:szCs w:val="24"/>
          <w:lang w:eastAsia="it-IT"/>
        </w:rPr>
        <w:t>education</w:t>
      </w:r>
      <w:proofErr w:type="spellEnd"/>
      <w:r w:rsidRPr="001E68A0">
        <w:rPr>
          <w:rFonts w:ascii="Arial" w:eastAsia="Times New Roman" w:hAnsi="Arial" w:cs="Arial"/>
          <w:i/>
          <w:iCs/>
          <w:sz w:val="24"/>
          <w:szCs w:val="24"/>
          <w:lang w:eastAsia="it-IT"/>
        </w:rPr>
        <w:t xml:space="preserve"> è sostenuta da una rete</w:t>
      </w:r>
      <w:r>
        <w:rPr>
          <w:rFonts w:ascii="Arial" w:eastAsia="Times New Roman" w:hAnsi="Arial" w:cs="Arial"/>
          <w:sz w:val="24"/>
          <w:szCs w:val="24"/>
          <w:lang w:eastAsia="it-IT"/>
        </w:rPr>
        <w:t>.</w:t>
      </w:r>
    </w:p>
    <w:p w:rsidR="00A60734" w:rsidRDefault="001E68A0" w:rsidP="001E68A0">
      <w:pPr>
        <w:shd w:val="clear" w:color="auto" w:fill="FFFFFF"/>
        <w:spacing w:before="100" w:beforeAutospacing="1" w:after="24" w:line="360" w:lineRule="auto"/>
        <w:ind w:left="384"/>
        <w:jc w:val="both"/>
        <w:rPr>
          <w:rFonts w:ascii="Arial" w:eastAsia="Times New Roman" w:hAnsi="Arial" w:cs="Arial"/>
          <w:sz w:val="24"/>
          <w:szCs w:val="24"/>
          <w:lang w:eastAsia="it-IT"/>
        </w:rPr>
      </w:pPr>
      <w:r w:rsidRPr="001E68A0">
        <w:rPr>
          <w:rFonts w:ascii="Arial" w:eastAsia="Times New Roman" w:hAnsi="Arial" w:cs="Arial"/>
          <w:sz w:val="24"/>
          <w:szCs w:val="24"/>
          <w:lang w:eastAsia="it-IT"/>
        </w:rPr>
        <w:t>La scuola, l'associazionismo volontario, il servizio sanitario e le istituzioni locali svolgono un ruolo indispensabile per l'attuazione del proget</w:t>
      </w:r>
      <w:r w:rsidR="00A60734">
        <w:rPr>
          <w:rFonts w:ascii="Arial" w:eastAsia="Times New Roman" w:hAnsi="Arial" w:cs="Arial"/>
          <w:sz w:val="24"/>
          <w:szCs w:val="24"/>
          <w:lang w:eastAsia="it-IT"/>
        </w:rPr>
        <w:t>to.</w:t>
      </w:r>
    </w:p>
    <w:p w:rsidR="001E68A0" w:rsidRPr="001E68A0" w:rsidRDefault="001E68A0" w:rsidP="001E68A0">
      <w:pPr>
        <w:shd w:val="clear" w:color="auto" w:fill="FFFFFF"/>
        <w:spacing w:before="100" w:beforeAutospacing="1" w:after="24" w:line="360" w:lineRule="auto"/>
        <w:ind w:left="384"/>
        <w:jc w:val="both"/>
        <w:rPr>
          <w:rFonts w:ascii="Arial" w:eastAsia="Times New Roman" w:hAnsi="Arial" w:cs="Arial"/>
          <w:sz w:val="24"/>
          <w:szCs w:val="24"/>
          <w:lang w:eastAsia="it-IT"/>
        </w:rPr>
      </w:pPr>
      <w:r w:rsidRPr="001E68A0">
        <w:rPr>
          <w:rFonts w:ascii="Arial" w:eastAsia="Times New Roman" w:hAnsi="Arial" w:cs="Arial"/>
          <w:sz w:val="24"/>
          <w:szCs w:val="24"/>
          <w:lang w:eastAsia="it-IT"/>
        </w:rPr>
        <w:t>La pluralità di competenze necessarie diventa insostenibile se anche solo una di queste istituzioni viene meno.</w:t>
      </w:r>
    </w:p>
    <w:p w:rsidR="00A60734" w:rsidRDefault="001E68A0" w:rsidP="001E68A0">
      <w:pPr>
        <w:numPr>
          <w:ilvl w:val="0"/>
          <w:numId w:val="3"/>
        </w:numPr>
        <w:shd w:val="clear" w:color="auto" w:fill="FFFFFF"/>
        <w:spacing w:before="100" w:beforeAutospacing="1" w:after="24" w:line="360" w:lineRule="auto"/>
        <w:ind w:left="384"/>
        <w:jc w:val="both"/>
        <w:rPr>
          <w:rFonts w:ascii="Arial" w:eastAsia="Times New Roman" w:hAnsi="Arial" w:cs="Arial"/>
          <w:sz w:val="24"/>
          <w:szCs w:val="24"/>
          <w:lang w:eastAsia="it-IT"/>
        </w:rPr>
      </w:pPr>
      <w:r w:rsidRPr="001E68A0">
        <w:rPr>
          <w:rFonts w:ascii="Arial" w:eastAsia="Times New Roman" w:hAnsi="Arial" w:cs="Arial"/>
          <w:i/>
          <w:iCs/>
          <w:sz w:val="24"/>
          <w:szCs w:val="24"/>
          <w:lang w:eastAsia="it-IT"/>
        </w:rPr>
        <w:lastRenderedPageBreak/>
        <w:t xml:space="preserve">La </w:t>
      </w:r>
      <w:proofErr w:type="spellStart"/>
      <w:r w:rsidRPr="001E68A0">
        <w:rPr>
          <w:rFonts w:ascii="Arial" w:eastAsia="Times New Roman" w:hAnsi="Arial" w:cs="Arial"/>
          <w:i/>
          <w:iCs/>
          <w:sz w:val="24"/>
          <w:szCs w:val="24"/>
          <w:lang w:eastAsia="it-IT"/>
        </w:rPr>
        <w:t>peer</w:t>
      </w:r>
      <w:proofErr w:type="spellEnd"/>
      <w:r w:rsidRPr="001E68A0">
        <w:rPr>
          <w:rFonts w:ascii="Arial" w:eastAsia="Times New Roman" w:hAnsi="Arial" w:cs="Arial"/>
          <w:i/>
          <w:iCs/>
          <w:sz w:val="24"/>
          <w:szCs w:val="24"/>
          <w:lang w:eastAsia="it-IT"/>
        </w:rPr>
        <w:t xml:space="preserve"> </w:t>
      </w:r>
      <w:proofErr w:type="spellStart"/>
      <w:r w:rsidRPr="001E68A0">
        <w:rPr>
          <w:rFonts w:ascii="Arial" w:eastAsia="Times New Roman" w:hAnsi="Arial" w:cs="Arial"/>
          <w:i/>
          <w:iCs/>
          <w:sz w:val="24"/>
          <w:szCs w:val="24"/>
          <w:lang w:eastAsia="it-IT"/>
        </w:rPr>
        <w:t>education</w:t>
      </w:r>
      <w:proofErr w:type="spellEnd"/>
      <w:r w:rsidRPr="001E68A0">
        <w:rPr>
          <w:rFonts w:ascii="Arial" w:eastAsia="Times New Roman" w:hAnsi="Arial" w:cs="Arial"/>
          <w:i/>
          <w:iCs/>
          <w:sz w:val="24"/>
          <w:szCs w:val="24"/>
          <w:lang w:eastAsia="it-IT"/>
        </w:rPr>
        <w:t xml:space="preserve"> è ricerca.</w:t>
      </w:r>
    </w:p>
    <w:p w:rsidR="001E68A0" w:rsidRPr="001E68A0" w:rsidRDefault="001E68A0" w:rsidP="00A60734">
      <w:pPr>
        <w:shd w:val="clear" w:color="auto" w:fill="FFFFFF"/>
        <w:spacing w:before="100" w:beforeAutospacing="1" w:after="24" w:line="360" w:lineRule="auto"/>
        <w:ind w:left="384"/>
        <w:jc w:val="both"/>
        <w:rPr>
          <w:rFonts w:ascii="Arial" w:eastAsia="Times New Roman" w:hAnsi="Arial" w:cs="Arial"/>
          <w:sz w:val="24"/>
          <w:szCs w:val="24"/>
          <w:lang w:eastAsia="it-IT"/>
        </w:rPr>
      </w:pPr>
      <w:r w:rsidRPr="001E68A0">
        <w:rPr>
          <w:rFonts w:ascii="Arial" w:eastAsia="Times New Roman" w:hAnsi="Arial" w:cs="Arial"/>
          <w:sz w:val="24"/>
          <w:szCs w:val="24"/>
          <w:lang w:eastAsia="it-IT"/>
        </w:rPr>
        <w:t xml:space="preserve">La </w:t>
      </w:r>
      <w:proofErr w:type="spellStart"/>
      <w:r w:rsidRPr="001E68A0">
        <w:rPr>
          <w:rFonts w:ascii="Arial" w:eastAsia="Times New Roman" w:hAnsi="Arial" w:cs="Arial"/>
          <w:sz w:val="24"/>
          <w:szCs w:val="24"/>
          <w:lang w:eastAsia="it-IT"/>
        </w:rPr>
        <w:t>peer</w:t>
      </w:r>
      <w:proofErr w:type="spellEnd"/>
      <w:r w:rsidRPr="001E68A0">
        <w:rPr>
          <w:rFonts w:ascii="Arial" w:eastAsia="Times New Roman" w:hAnsi="Arial" w:cs="Arial"/>
          <w:sz w:val="24"/>
          <w:szCs w:val="24"/>
          <w:lang w:eastAsia="it-IT"/>
        </w:rPr>
        <w:t xml:space="preserve"> </w:t>
      </w:r>
      <w:proofErr w:type="spellStart"/>
      <w:r w:rsidRPr="001E68A0">
        <w:rPr>
          <w:rFonts w:ascii="Arial" w:eastAsia="Times New Roman" w:hAnsi="Arial" w:cs="Arial"/>
          <w:sz w:val="24"/>
          <w:szCs w:val="24"/>
          <w:lang w:eastAsia="it-IT"/>
        </w:rPr>
        <w:t>education</w:t>
      </w:r>
      <w:proofErr w:type="spellEnd"/>
      <w:r w:rsidRPr="001E68A0">
        <w:rPr>
          <w:rFonts w:ascii="Arial" w:eastAsia="Times New Roman" w:hAnsi="Arial" w:cs="Arial"/>
          <w:sz w:val="24"/>
          <w:szCs w:val="24"/>
          <w:lang w:eastAsia="it-IT"/>
        </w:rPr>
        <w:t xml:space="preserve"> è un modello preventivo partecipato, che costituisce la possibilità per gli adolescenti di trovare uno spazio dove parlare di sé e confrontare le proprie esperienze “alla pari”.</w:t>
      </w:r>
    </w:p>
    <w:p w:rsidR="00A60734" w:rsidRDefault="001E68A0" w:rsidP="001E68A0">
      <w:pPr>
        <w:numPr>
          <w:ilvl w:val="0"/>
          <w:numId w:val="3"/>
        </w:numPr>
        <w:shd w:val="clear" w:color="auto" w:fill="FFFFFF"/>
        <w:spacing w:before="100" w:beforeAutospacing="1" w:after="24" w:line="360" w:lineRule="auto"/>
        <w:ind w:left="384"/>
        <w:jc w:val="both"/>
        <w:rPr>
          <w:rFonts w:ascii="Arial" w:eastAsia="Times New Roman" w:hAnsi="Arial" w:cs="Arial"/>
          <w:sz w:val="24"/>
          <w:szCs w:val="24"/>
          <w:lang w:eastAsia="it-IT"/>
        </w:rPr>
      </w:pPr>
      <w:r w:rsidRPr="001E68A0">
        <w:rPr>
          <w:rFonts w:ascii="Arial" w:eastAsia="Times New Roman" w:hAnsi="Arial" w:cs="Arial"/>
          <w:i/>
          <w:iCs/>
          <w:sz w:val="24"/>
          <w:szCs w:val="24"/>
          <w:lang w:eastAsia="it-IT"/>
        </w:rPr>
        <w:t xml:space="preserve">La </w:t>
      </w:r>
      <w:proofErr w:type="spellStart"/>
      <w:r w:rsidRPr="001E68A0">
        <w:rPr>
          <w:rFonts w:ascii="Arial" w:eastAsia="Times New Roman" w:hAnsi="Arial" w:cs="Arial"/>
          <w:i/>
          <w:iCs/>
          <w:sz w:val="24"/>
          <w:szCs w:val="24"/>
          <w:lang w:eastAsia="it-IT"/>
        </w:rPr>
        <w:t>peer</w:t>
      </w:r>
      <w:proofErr w:type="spellEnd"/>
      <w:r w:rsidRPr="001E68A0">
        <w:rPr>
          <w:rFonts w:ascii="Arial" w:eastAsia="Times New Roman" w:hAnsi="Arial" w:cs="Arial"/>
          <w:i/>
          <w:iCs/>
          <w:sz w:val="24"/>
          <w:szCs w:val="24"/>
          <w:lang w:eastAsia="it-IT"/>
        </w:rPr>
        <w:t xml:space="preserve"> </w:t>
      </w:r>
      <w:proofErr w:type="spellStart"/>
      <w:r w:rsidRPr="001E68A0">
        <w:rPr>
          <w:rFonts w:ascii="Arial" w:eastAsia="Times New Roman" w:hAnsi="Arial" w:cs="Arial"/>
          <w:i/>
          <w:iCs/>
          <w:sz w:val="24"/>
          <w:szCs w:val="24"/>
          <w:lang w:eastAsia="it-IT"/>
        </w:rPr>
        <w:t>education</w:t>
      </w:r>
      <w:proofErr w:type="spellEnd"/>
      <w:r w:rsidRPr="001E68A0">
        <w:rPr>
          <w:rFonts w:ascii="Arial" w:eastAsia="Times New Roman" w:hAnsi="Arial" w:cs="Arial"/>
          <w:i/>
          <w:iCs/>
          <w:sz w:val="24"/>
          <w:szCs w:val="24"/>
          <w:lang w:eastAsia="it-IT"/>
        </w:rPr>
        <w:t xml:space="preserve"> è contagiosa</w:t>
      </w:r>
      <w:r w:rsidR="00A60734">
        <w:rPr>
          <w:rFonts w:ascii="Arial" w:eastAsia="Times New Roman" w:hAnsi="Arial" w:cs="Arial"/>
          <w:sz w:val="24"/>
          <w:szCs w:val="24"/>
          <w:lang w:eastAsia="it-IT"/>
        </w:rPr>
        <w:t>.</w:t>
      </w:r>
    </w:p>
    <w:p w:rsidR="00A60734" w:rsidRDefault="001E68A0" w:rsidP="00A60734">
      <w:pPr>
        <w:shd w:val="clear" w:color="auto" w:fill="FFFFFF"/>
        <w:spacing w:before="100" w:beforeAutospacing="1" w:after="24" w:line="360" w:lineRule="auto"/>
        <w:ind w:left="384"/>
        <w:jc w:val="both"/>
        <w:rPr>
          <w:rFonts w:ascii="Arial" w:eastAsia="Times New Roman" w:hAnsi="Arial" w:cs="Arial"/>
          <w:sz w:val="24"/>
          <w:szCs w:val="24"/>
          <w:lang w:eastAsia="it-IT"/>
        </w:rPr>
      </w:pPr>
      <w:r w:rsidRPr="001E68A0">
        <w:rPr>
          <w:rFonts w:ascii="Arial" w:eastAsia="Times New Roman" w:hAnsi="Arial" w:cs="Arial"/>
          <w:sz w:val="24"/>
          <w:szCs w:val="24"/>
          <w:lang w:eastAsia="it-IT"/>
        </w:rPr>
        <w:t>Promuove un vero e proprio “effetto contagio”, i giovani sono coinvolti in processo che li vede, </w:t>
      </w:r>
      <w:r w:rsidRPr="001E68A0">
        <w:rPr>
          <w:rFonts w:ascii="Arial" w:eastAsia="Times New Roman" w:hAnsi="Arial" w:cs="Arial"/>
          <w:i/>
          <w:iCs/>
          <w:sz w:val="24"/>
          <w:szCs w:val="24"/>
          <w:lang w:eastAsia="it-IT"/>
        </w:rPr>
        <w:t>in primis</w:t>
      </w:r>
      <w:r w:rsidRPr="001E68A0">
        <w:rPr>
          <w:rFonts w:ascii="Arial" w:eastAsia="Times New Roman" w:hAnsi="Arial" w:cs="Arial"/>
          <w:sz w:val="24"/>
          <w:szCs w:val="24"/>
          <w:lang w:eastAsia="it-IT"/>
        </w:rPr>
        <w:t>, “consumatori” e, in seguito, “f</w:t>
      </w:r>
      <w:r w:rsidR="00A60734">
        <w:rPr>
          <w:rFonts w:ascii="Arial" w:eastAsia="Times New Roman" w:hAnsi="Arial" w:cs="Arial"/>
          <w:sz w:val="24"/>
          <w:szCs w:val="24"/>
          <w:lang w:eastAsia="it-IT"/>
        </w:rPr>
        <w:t>ruitori” del progetto.</w:t>
      </w:r>
    </w:p>
    <w:p w:rsidR="001E68A0" w:rsidRPr="001E68A0" w:rsidRDefault="001E68A0" w:rsidP="00A60734">
      <w:pPr>
        <w:shd w:val="clear" w:color="auto" w:fill="FFFFFF"/>
        <w:spacing w:before="100" w:beforeAutospacing="1" w:after="24" w:line="360" w:lineRule="auto"/>
        <w:ind w:left="384"/>
        <w:jc w:val="both"/>
        <w:rPr>
          <w:rFonts w:ascii="Arial" w:eastAsia="Times New Roman" w:hAnsi="Arial" w:cs="Arial"/>
          <w:sz w:val="24"/>
          <w:szCs w:val="24"/>
          <w:lang w:eastAsia="it-IT"/>
        </w:rPr>
      </w:pPr>
      <w:r w:rsidRPr="001E68A0">
        <w:rPr>
          <w:rFonts w:ascii="Arial" w:eastAsia="Times New Roman" w:hAnsi="Arial" w:cs="Arial"/>
          <w:sz w:val="24"/>
          <w:szCs w:val="24"/>
          <w:lang w:eastAsia="it-IT"/>
        </w:rPr>
        <w:t xml:space="preserve">La </w:t>
      </w:r>
      <w:proofErr w:type="spellStart"/>
      <w:r w:rsidRPr="001E68A0">
        <w:rPr>
          <w:rFonts w:ascii="Arial" w:eastAsia="Times New Roman" w:hAnsi="Arial" w:cs="Arial"/>
          <w:sz w:val="24"/>
          <w:szCs w:val="24"/>
          <w:lang w:eastAsia="it-IT"/>
        </w:rPr>
        <w:t>peer</w:t>
      </w:r>
      <w:proofErr w:type="spellEnd"/>
      <w:r w:rsidRPr="001E68A0">
        <w:rPr>
          <w:rFonts w:ascii="Arial" w:eastAsia="Times New Roman" w:hAnsi="Arial" w:cs="Arial"/>
          <w:sz w:val="24"/>
          <w:szCs w:val="24"/>
          <w:lang w:eastAsia="it-IT"/>
        </w:rPr>
        <w:t xml:space="preserve"> </w:t>
      </w:r>
      <w:proofErr w:type="spellStart"/>
      <w:r w:rsidRPr="001E68A0">
        <w:rPr>
          <w:rFonts w:ascii="Arial" w:eastAsia="Times New Roman" w:hAnsi="Arial" w:cs="Arial"/>
          <w:sz w:val="24"/>
          <w:szCs w:val="24"/>
          <w:lang w:eastAsia="it-IT"/>
        </w:rPr>
        <w:t>education</w:t>
      </w:r>
      <w:proofErr w:type="spellEnd"/>
      <w:r w:rsidRPr="001E68A0">
        <w:rPr>
          <w:rFonts w:ascii="Arial" w:eastAsia="Times New Roman" w:hAnsi="Arial" w:cs="Arial"/>
          <w:sz w:val="24"/>
          <w:szCs w:val="24"/>
          <w:lang w:eastAsia="it-IT"/>
        </w:rPr>
        <w:t xml:space="preserve"> permette ai giovani che la scelgono di essere presenti in maniera consapevole e soddisfacente all'interno del gruppo.</w:t>
      </w:r>
    </w:p>
    <w:p w:rsidR="00A60734" w:rsidRDefault="001E68A0" w:rsidP="001E68A0">
      <w:pPr>
        <w:numPr>
          <w:ilvl w:val="0"/>
          <w:numId w:val="3"/>
        </w:numPr>
        <w:shd w:val="clear" w:color="auto" w:fill="FFFFFF"/>
        <w:spacing w:before="100" w:beforeAutospacing="1" w:after="24" w:line="360" w:lineRule="auto"/>
        <w:ind w:left="384"/>
        <w:jc w:val="both"/>
        <w:rPr>
          <w:rFonts w:ascii="Arial" w:eastAsia="Times New Roman" w:hAnsi="Arial" w:cs="Arial"/>
          <w:sz w:val="24"/>
          <w:szCs w:val="24"/>
          <w:lang w:eastAsia="it-IT"/>
        </w:rPr>
      </w:pPr>
      <w:r w:rsidRPr="001E68A0">
        <w:rPr>
          <w:rFonts w:ascii="Arial" w:eastAsia="Times New Roman" w:hAnsi="Arial" w:cs="Arial"/>
          <w:i/>
          <w:iCs/>
          <w:sz w:val="24"/>
          <w:szCs w:val="24"/>
          <w:lang w:eastAsia="it-IT"/>
        </w:rPr>
        <w:t>La prevenzione è esperienza condivisa.</w:t>
      </w:r>
    </w:p>
    <w:p w:rsidR="001E68A0" w:rsidRPr="001E68A0" w:rsidRDefault="001E68A0" w:rsidP="00A60734">
      <w:pPr>
        <w:shd w:val="clear" w:color="auto" w:fill="FFFFFF"/>
        <w:spacing w:before="100" w:beforeAutospacing="1" w:after="24" w:line="360" w:lineRule="auto"/>
        <w:ind w:left="384"/>
        <w:jc w:val="both"/>
        <w:rPr>
          <w:rFonts w:ascii="Arial" w:eastAsia="Times New Roman" w:hAnsi="Arial" w:cs="Arial"/>
          <w:sz w:val="24"/>
          <w:szCs w:val="24"/>
          <w:lang w:eastAsia="it-IT"/>
        </w:rPr>
      </w:pPr>
      <w:r w:rsidRPr="001E68A0">
        <w:rPr>
          <w:rFonts w:ascii="Arial" w:eastAsia="Times New Roman" w:hAnsi="Arial" w:cs="Arial"/>
          <w:sz w:val="24"/>
          <w:szCs w:val="24"/>
          <w:lang w:eastAsia="it-IT"/>
        </w:rPr>
        <w:t xml:space="preserve">La </w:t>
      </w:r>
      <w:proofErr w:type="spellStart"/>
      <w:r w:rsidRPr="001E68A0">
        <w:rPr>
          <w:rFonts w:ascii="Arial" w:eastAsia="Times New Roman" w:hAnsi="Arial" w:cs="Arial"/>
          <w:sz w:val="24"/>
          <w:szCs w:val="24"/>
          <w:lang w:eastAsia="it-IT"/>
        </w:rPr>
        <w:t>peer</w:t>
      </w:r>
      <w:proofErr w:type="spellEnd"/>
      <w:r w:rsidRPr="001E68A0">
        <w:rPr>
          <w:rFonts w:ascii="Arial" w:eastAsia="Times New Roman" w:hAnsi="Arial" w:cs="Arial"/>
          <w:sz w:val="24"/>
          <w:szCs w:val="24"/>
          <w:lang w:eastAsia="it-IT"/>
        </w:rPr>
        <w:t xml:space="preserve"> </w:t>
      </w:r>
      <w:proofErr w:type="spellStart"/>
      <w:r w:rsidRPr="001E68A0">
        <w:rPr>
          <w:rFonts w:ascii="Arial" w:eastAsia="Times New Roman" w:hAnsi="Arial" w:cs="Arial"/>
          <w:sz w:val="24"/>
          <w:szCs w:val="24"/>
          <w:lang w:eastAsia="it-IT"/>
        </w:rPr>
        <w:t>education</w:t>
      </w:r>
      <w:proofErr w:type="spellEnd"/>
      <w:r w:rsidRPr="001E68A0">
        <w:rPr>
          <w:rFonts w:ascii="Arial" w:eastAsia="Times New Roman" w:hAnsi="Arial" w:cs="Arial"/>
          <w:sz w:val="24"/>
          <w:szCs w:val="24"/>
          <w:lang w:eastAsia="it-IT"/>
        </w:rPr>
        <w:t xml:space="preserve"> è un modello d'elaborazione pedagogica dell'esperienza, in quanto si propone di diffondere nella cultura dei pari un atteggiamento che legittimi il pensiero e le esperienze di ognuno, riattivandone la partecipazione all'interno del gruppo.</w:t>
      </w:r>
    </w:p>
    <w:p w:rsidR="00A60734" w:rsidRPr="00A60734" w:rsidRDefault="001E68A0" w:rsidP="001E68A0">
      <w:pPr>
        <w:numPr>
          <w:ilvl w:val="0"/>
          <w:numId w:val="3"/>
        </w:numPr>
        <w:shd w:val="clear" w:color="auto" w:fill="FFFFFF"/>
        <w:spacing w:before="100" w:beforeAutospacing="1" w:after="24" w:line="360" w:lineRule="auto"/>
        <w:ind w:left="384"/>
        <w:jc w:val="both"/>
        <w:rPr>
          <w:rFonts w:ascii="Arial" w:eastAsia="Times New Roman" w:hAnsi="Arial" w:cs="Arial"/>
          <w:sz w:val="24"/>
          <w:szCs w:val="24"/>
          <w:lang w:eastAsia="it-IT"/>
        </w:rPr>
      </w:pPr>
      <w:r w:rsidRPr="001E68A0">
        <w:rPr>
          <w:rFonts w:ascii="Arial" w:eastAsia="Times New Roman" w:hAnsi="Arial" w:cs="Arial"/>
          <w:i/>
          <w:iCs/>
          <w:sz w:val="24"/>
          <w:szCs w:val="24"/>
          <w:lang w:eastAsia="it-IT"/>
        </w:rPr>
        <w:t xml:space="preserve">La </w:t>
      </w:r>
      <w:proofErr w:type="spellStart"/>
      <w:r w:rsidRPr="001E68A0">
        <w:rPr>
          <w:rFonts w:ascii="Arial" w:eastAsia="Times New Roman" w:hAnsi="Arial" w:cs="Arial"/>
          <w:i/>
          <w:iCs/>
          <w:sz w:val="24"/>
          <w:szCs w:val="24"/>
          <w:lang w:eastAsia="it-IT"/>
        </w:rPr>
        <w:t>peer</w:t>
      </w:r>
      <w:proofErr w:type="spellEnd"/>
      <w:r w:rsidRPr="001E68A0">
        <w:rPr>
          <w:rFonts w:ascii="Arial" w:eastAsia="Times New Roman" w:hAnsi="Arial" w:cs="Arial"/>
          <w:i/>
          <w:iCs/>
          <w:sz w:val="24"/>
          <w:szCs w:val="24"/>
          <w:lang w:eastAsia="it-IT"/>
        </w:rPr>
        <w:t xml:space="preserve"> </w:t>
      </w:r>
      <w:proofErr w:type="spellStart"/>
      <w:r w:rsidRPr="001E68A0">
        <w:rPr>
          <w:rFonts w:ascii="Arial" w:eastAsia="Times New Roman" w:hAnsi="Arial" w:cs="Arial"/>
          <w:i/>
          <w:iCs/>
          <w:sz w:val="24"/>
          <w:szCs w:val="24"/>
          <w:lang w:eastAsia="it-IT"/>
        </w:rPr>
        <w:t>education</w:t>
      </w:r>
      <w:proofErr w:type="spellEnd"/>
      <w:r w:rsidRPr="001E68A0">
        <w:rPr>
          <w:rFonts w:ascii="Arial" w:eastAsia="Times New Roman" w:hAnsi="Arial" w:cs="Arial"/>
          <w:i/>
          <w:iCs/>
          <w:sz w:val="24"/>
          <w:szCs w:val="24"/>
          <w:lang w:eastAsia="it-IT"/>
        </w:rPr>
        <w:t xml:space="preserve"> fa entrare la vita nella scuola.</w:t>
      </w:r>
    </w:p>
    <w:p w:rsidR="00A60734" w:rsidRDefault="001E68A0" w:rsidP="00A60734">
      <w:pPr>
        <w:shd w:val="clear" w:color="auto" w:fill="FFFFFF"/>
        <w:spacing w:before="100" w:beforeAutospacing="1" w:after="24" w:line="360" w:lineRule="auto"/>
        <w:ind w:left="384"/>
        <w:jc w:val="both"/>
        <w:rPr>
          <w:rFonts w:ascii="Arial" w:eastAsia="Times New Roman" w:hAnsi="Arial" w:cs="Arial"/>
          <w:sz w:val="24"/>
          <w:szCs w:val="24"/>
          <w:lang w:eastAsia="it-IT"/>
        </w:rPr>
      </w:pPr>
      <w:r w:rsidRPr="001E68A0">
        <w:rPr>
          <w:rFonts w:ascii="Arial" w:eastAsia="Times New Roman" w:hAnsi="Arial" w:cs="Arial"/>
          <w:sz w:val="24"/>
          <w:szCs w:val="24"/>
          <w:lang w:eastAsia="it-IT"/>
        </w:rPr>
        <w:t>I ragazzi hanno le percezione di vivere un momento di vita informale all'interno del normale svolgimento della didattica scolastica.</w:t>
      </w:r>
    </w:p>
    <w:p w:rsidR="001E68A0" w:rsidRPr="001E68A0" w:rsidRDefault="001E68A0" w:rsidP="00A60734">
      <w:pPr>
        <w:shd w:val="clear" w:color="auto" w:fill="FFFFFF"/>
        <w:spacing w:before="100" w:beforeAutospacing="1" w:after="24" w:line="360" w:lineRule="auto"/>
        <w:ind w:left="384"/>
        <w:jc w:val="both"/>
        <w:rPr>
          <w:rFonts w:ascii="Arial" w:eastAsia="Times New Roman" w:hAnsi="Arial" w:cs="Arial"/>
          <w:sz w:val="24"/>
          <w:szCs w:val="24"/>
          <w:lang w:eastAsia="it-IT"/>
        </w:rPr>
      </w:pPr>
      <w:r w:rsidRPr="001E68A0">
        <w:rPr>
          <w:rFonts w:ascii="Arial" w:eastAsia="Times New Roman" w:hAnsi="Arial" w:cs="Arial"/>
          <w:sz w:val="24"/>
          <w:szCs w:val="24"/>
          <w:lang w:eastAsia="it-IT"/>
        </w:rPr>
        <w:t xml:space="preserve">La vita entra lentamente attraverso i muri scolastici, sono i </w:t>
      </w:r>
      <w:proofErr w:type="spellStart"/>
      <w:r w:rsidRPr="001E68A0">
        <w:rPr>
          <w:rFonts w:ascii="Arial" w:eastAsia="Times New Roman" w:hAnsi="Arial" w:cs="Arial"/>
          <w:sz w:val="24"/>
          <w:szCs w:val="24"/>
          <w:lang w:eastAsia="it-IT"/>
        </w:rPr>
        <w:t>peer</w:t>
      </w:r>
      <w:proofErr w:type="spellEnd"/>
      <w:r w:rsidRPr="001E68A0">
        <w:rPr>
          <w:rFonts w:ascii="Arial" w:eastAsia="Times New Roman" w:hAnsi="Arial" w:cs="Arial"/>
          <w:sz w:val="24"/>
          <w:szCs w:val="24"/>
          <w:lang w:eastAsia="it-IT"/>
        </w:rPr>
        <w:t xml:space="preserve"> a trasmettere e condividere esperienze, dubbi e incertezze con i pari.</w:t>
      </w:r>
    </w:p>
    <w:p w:rsidR="00A60734" w:rsidRDefault="001E68A0" w:rsidP="001E68A0">
      <w:pPr>
        <w:numPr>
          <w:ilvl w:val="0"/>
          <w:numId w:val="3"/>
        </w:numPr>
        <w:shd w:val="clear" w:color="auto" w:fill="FFFFFF"/>
        <w:spacing w:before="100" w:beforeAutospacing="1" w:after="24" w:line="360" w:lineRule="auto"/>
        <w:ind w:left="384"/>
        <w:jc w:val="both"/>
        <w:rPr>
          <w:rFonts w:ascii="Arial" w:eastAsia="Times New Roman" w:hAnsi="Arial" w:cs="Arial"/>
          <w:sz w:val="24"/>
          <w:szCs w:val="24"/>
          <w:lang w:eastAsia="it-IT"/>
        </w:rPr>
      </w:pPr>
      <w:r w:rsidRPr="001E68A0">
        <w:rPr>
          <w:rFonts w:ascii="Arial" w:eastAsia="Times New Roman" w:hAnsi="Arial" w:cs="Arial"/>
          <w:i/>
          <w:iCs/>
          <w:sz w:val="24"/>
          <w:szCs w:val="24"/>
          <w:lang w:eastAsia="it-IT"/>
        </w:rPr>
        <w:t xml:space="preserve">Il </w:t>
      </w:r>
      <w:proofErr w:type="spellStart"/>
      <w:r w:rsidRPr="001E68A0">
        <w:rPr>
          <w:rFonts w:ascii="Arial" w:eastAsia="Times New Roman" w:hAnsi="Arial" w:cs="Arial"/>
          <w:i/>
          <w:iCs/>
          <w:sz w:val="24"/>
          <w:szCs w:val="24"/>
          <w:lang w:eastAsia="it-IT"/>
        </w:rPr>
        <w:t>peer</w:t>
      </w:r>
      <w:proofErr w:type="spellEnd"/>
      <w:r w:rsidRPr="001E68A0">
        <w:rPr>
          <w:rFonts w:ascii="Arial" w:eastAsia="Times New Roman" w:hAnsi="Arial" w:cs="Arial"/>
          <w:i/>
          <w:iCs/>
          <w:sz w:val="24"/>
          <w:szCs w:val="24"/>
          <w:lang w:eastAsia="it-IT"/>
        </w:rPr>
        <w:t xml:space="preserve"> nel gruppo fa cultura.</w:t>
      </w:r>
    </w:p>
    <w:p w:rsidR="001E68A0" w:rsidRPr="001E68A0" w:rsidRDefault="001E68A0" w:rsidP="00A60734">
      <w:pPr>
        <w:shd w:val="clear" w:color="auto" w:fill="FFFFFF"/>
        <w:spacing w:before="100" w:beforeAutospacing="1" w:after="24" w:line="360" w:lineRule="auto"/>
        <w:ind w:left="384"/>
        <w:jc w:val="both"/>
        <w:rPr>
          <w:rFonts w:ascii="Arial" w:eastAsia="Times New Roman" w:hAnsi="Arial" w:cs="Arial"/>
          <w:sz w:val="24"/>
          <w:szCs w:val="24"/>
          <w:lang w:eastAsia="it-IT"/>
        </w:rPr>
      </w:pPr>
      <w:r w:rsidRPr="001E68A0">
        <w:rPr>
          <w:rFonts w:ascii="Arial" w:eastAsia="Times New Roman" w:hAnsi="Arial" w:cs="Arial"/>
          <w:sz w:val="24"/>
          <w:szCs w:val="24"/>
          <w:lang w:eastAsia="it-IT"/>
        </w:rPr>
        <w:t xml:space="preserve">I </w:t>
      </w:r>
      <w:proofErr w:type="spellStart"/>
      <w:r w:rsidRPr="001E68A0">
        <w:rPr>
          <w:rFonts w:ascii="Arial" w:eastAsia="Times New Roman" w:hAnsi="Arial" w:cs="Arial"/>
          <w:sz w:val="24"/>
          <w:szCs w:val="24"/>
          <w:lang w:eastAsia="it-IT"/>
        </w:rPr>
        <w:t>peer</w:t>
      </w:r>
      <w:proofErr w:type="spellEnd"/>
      <w:r w:rsidRPr="001E68A0">
        <w:rPr>
          <w:rFonts w:ascii="Arial" w:eastAsia="Times New Roman" w:hAnsi="Arial" w:cs="Arial"/>
          <w:sz w:val="24"/>
          <w:szCs w:val="24"/>
          <w:lang w:eastAsia="it-IT"/>
        </w:rPr>
        <w:t xml:space="preserve"> </w:t>
      </w:r>
      <w:proofErr w:type="spellStart"/>
      <w:r w:rsidRPr="001E68A0">
        <w:rPr>
          <w:rFonts w:ascii="Arial" w:eastAsia="Times New Roman" w:hAnsi="Arial" w:cs="Arial"/>
          <w:sz w:val="24"/>
          <w:szCs w:val="24"/>
          <w:lang w:eastAsia="it-IT"/>
        </w:rPr>
        <w:t>educator</w:t>
      </w:r>
      <w:proofErr w:type="spellEnd"/>
      <w:r w:rsidRPr="001E68A0">
        <w:rPr>
          <w:rFonts w:ascii="Arial" w:eastAsia="Times New Roman" w:hAnsi="Arial" w:cs="Arial"/>
          <w:sz w:val="24"/>
          <w:szCs w:val="24"/>
          <w:lang w:eastAsia="it-IT"/>
        </w:rPr>
        <w:t xml:space="preserve"> sono ragazzi comuni, con una consapevolezza maggiore dei processi comunicativi che si verificano nel gruppo dei pari, partecipano alla costruzione della cultura, attraverso cui si esprime il gruppo.</w:t>
      </w:r>
    </w:p>
    <w:p w:rsidR="001E68A0" w:rsidRDefault="001E68A0" w:rsidP="001E68A0">
      <w:pPr>
        <w:pBdr>
          <w:bottom w:val="single" w:sz="4" w:space="0" w:color="A2A9B1"/>
        </w:pBdr>
        <w:spacing w:before="240" w:after="60" w:line="360" w:lineRule="auto"/>
        <w:jc w:val="both"/>
        <w:outlineLvl w:val="1"/>
        <w:rPr>
          <w:rFonts w:ascii="Arial" w:eastAsia="Times New Roman" w:hAnsi="Arial" w:cs="Arial"/>
          <w:sz w:val="24"/>
          <w:szCs w:val="24"/>
          <w:lang w:eastAsia="it-IT"/>
        </w:rPr>
      </w:pPr>
    </w:p>
    <w:p w:rsidR="001E68A0" w:rsidRPr="00A60734" w:rsidRDefault="00A60734" w:rsidP="00A60734">
      <w:pPr>
        <w:pBdr>
          <w:bottom w:val="single" w:sz="4" w:space="0" w:color="A2A9B1"/>
        </w:pBdr>
        <w:spacing w:before="240" w:after="60" w:line="360" w:lineRule="auto"/>
        <w:jc w:val="center"/>
        <w:outlineLvl w:val="1"/>
        <w:rPr>
          <w:rFonts w:ascii="Arial" w:eastAsia="Times New Roman" w:hAnsi="Arial" w:cs="Arial"/>
          <w:b/>
          <w:sz w:val="24"/>
          <w:szCs w:val="24"/>
          <w:lang w:eastAsia="it-IT"/>
        </w:rPr>
      </w:pPr>
      <w:r>
        <w:rPr>
          <w:rFonts w:ascii="Arial" w:eastAsia="Times New Roman" w:hAnsi="Arial" w:cs="Arial"/>
          <w:b/>
          <w:sz w:val="24"/>
          <w:szCs w:val="24"/>
          <w:lang w:eastAsia="it-IT"/>
        </w:rPr>
        <w:t xml:space="preserve">COSTRUIRE UN INTERVENTO </w:t>
      </w:r>
      <w:proofErr w:type="spellStart"/>
      <w:r>
        <w:rPr>
          <w:rFonts w:ascii="Arial" w:eastAsia="Times New Roman" w:hAnsi="Arial" w:cs="Arial"/>
          <w:b/>
          <w:sz w:val="24"/>
          <w:szCs w:val="24"/>
          <w:lang w:eastAsia="it-IT"/>
        </w:rPr>
        <w:t>DI</w:t>
      </w:r>
      <w:proofErr w:type="spellEnd"/>
      <w:r>
        <w:rPr>
          <w:rFonts w:ascii="Arial" w:eastAsia="Times New Roman" w:hAnsi="Arial" w:cs="Arial"/>
          <w:b/>
          <w:sz w:val="24"/>
          <w:szCs w:val="24"/>
          <w:lang w:eastAsia="it-IT"/>
        </w:rPr>
        <w:t xml:space="preserve"> PEER EDUCATION</w:t>
      </w:r>
    </w:p>
    <w:p w:rsidR="001F0E0E" w:rsidRDefault="00F0029A" w:rsidP="00A60734">
      <w:pPr>
        <w:pBdr>
          <w:bottom w:val="single" w:sz="4" w:space="0" w:color="A2A9B1"/>
        </w:pBdr>
        <w:spacing w:before="240" w:after="60" w:line="360" w:lineRule="auto"/>
        <w:jc w:val="both"/>
        <w:outlineLvl w:val="1"/>
        <w:rPr>
          <w:rFonts w:ascii="Arial" w:eastAsia="Times New Roman" w:hAnsi="Arial" w:cs="Arial"/>
          <w:sz w:val="24"/>
          <w:szCs w:val="24"/>
          <w:lang w:eastAsia="it-IT"/>
        </w:rPr>
      </w:pPr>
      <w:r w:rsidRPr="00F0029A">
        <w:rPr>
          <w:rFonts w:ascii="Arial" w:eastAsia="Times New Roman" w:hAnsi="Arial" w:cs="Arial"/>
          <w:sz w:val="24"/>
          <w:szCs w:val="24"/>
          <w:lang w:eastAsia="it-IT"/>
        </w:rPr>
        <w:t xml:space="preserve">Il primo passo nella progettazione di un intervento di </w:t>
      </w:r>
      <w:proofErr w:type="spellStart"/>
      <w:r w:rsidRPr="00F0029A">
        <w:rPr>
          <w:rFonts w:ascii="Arial" w:eastAsia="Times New Roman" w:hAnsi="Arial" w:cs="Arial"/>
          <w:sz w:val="24"/>
          <w:szCs w:val="24"/>
          <w:lang w:eastAsia="it-IT"/>
        </w:rPr>
        <w:t>peer</w:t>
      </w:r>
      <w:proofErr w:type="spellEnd"/>
      <w:r w:rsidRPr="00F0029A">
        <w:rPr>
          <w:rFonts w:ascii="Arial" w:eastAsia="Times New Roman" w:hAnsi="Arial" w:cs="Arial"/>
          <w:sz w:val="24"/>
          <w:szCs w:val="24"/>
          <w:lang w:eastAsia="it-IT"/>
        </w:rPr>
        <w:t xml:space="preserve"> </w:t>
      </w:r>
      <w:proofErr w:type="spellStart"/>
      <w:r w:rsidRPr="00F0029A">
        <w:rPr>
          <w:rFonts w:ascii="Arial" w:eastAsia="Times New Roman" w:hAnsi="Arial" w:cs="Arial"/>
          <w:sz w:val="24"/>
          <w:szCs w:val="24"/>
          <w:lang w:eastAsia="it-IT"/>
        </w:rPr>
        <w:t>education</w:t>
      </w:r>
      <w:proofErr w:type="spellEnd"/>
      <w:r w:rsidRPr="00F0029A">
        <w:rPr>
          <w:rFonts w:ascii="Arial" w:eastAsia="Times New Roman" w:hAnsi="Arial" w:cs="Arial"/>
          <w:sz w:val="24"/>
          <w:szCs w:val="24"/>
          <w:lang w:eastAsia="it-IT"/>
        </w:rPr>
        <w:t xml:space="preserve"> è l'</w:t>
      </w:r>
      <w:hyperlink r:id="rId40" w:tooltip="Analisi dei bisogni (la pagina non esiste)" w:history="1">
        <w:r w:rsidRPr="000D75C9">
          <w:rPr>
            <w:rFonts w:ascii="Arial" w:eastAsia="Times New Roman" w:hAnsi="Arial" w:cs="Arial"/>
            <w:sz w:val="24"/>
            <w:szCs w:val="24"/>
            <w:lang w:eastAsia="it-IT"/>
          </w:rPr>
          <w:t>analisi dei bisogni</w:t>
        </w:r>
      </w:hyperlink>
      <w:r w:rsidR="001F0E0E">
        <w:rPr>
          <w:rFonts w:ascii="Arial" w:eastAsia="Times New Roman" w:hAnsi="Arial" w:cs="Arial"/>
          <w:sz w:val="24"/>
          <w:szCs w:val="24"/>
          <w:lang w:eastAsia="it-IT"/>
        </w:rPr>
        <w:t xml:space="preserve"> </w:t>
      </w:r>
      <w:r w:rsidRPr="00F0029A">
        <w:rPr>
          <w:rFonts w:ascii="Arial" w:eastAsia="Times New Roman" w:hAnsi="Arial" w:cs="Arial"/>
          <w:sz w:val="24"/>
          <w:szCs w:val="24"/>
          <w:lang w:eastAsia="it-IT"/>
        </w:rPr>
        <w:t>dei destinatari dell'intervento stesso e delle risorse disponibili.</w:t>
      </w:r>
    </w:p>
    <w:p w:rsidR="001F0E0E" w:rsidRDefault="00F0029A" w:rsidP="00A60734">
      <w:pPr>
        <w:pBdr>
          <w:bottom w:val="single" w:sz="4" w:space="0" w:color="A2A9B1"/>
        </w:pBdr>
        <w:spacing w:before="240" w:after="60" w:line="360" w:lineRule="auto"/>
        <w:jc w:val="both"/>
        <w:outlineLvl w:val="1"/>
        <w:rPr>
          <w:rFonts w:ascii="Arial" w:eastAsia="Times New Roman" w:hAnsi="Arial" w:cs="Arial"/>
          <w:sz w:val="24"/>
          <w:szCs w:val="24"/>
          <w:lang w:eastAsia="it-IT"/>
        </w:rPr>
      </w:pPr>
      <w:r w:rsidRPr="00F0029A">
        <w:rPr>
          <w:rFonts w:ascii="Arial" w:eastAsia="Times New Roman" w:hAnsi="Arial" w:cs="Arial"/>
          <w:sz w:val="24"/>
          <w:szCs w:val="24"/>
          <w:lang w:eastAsia="it-IT"/>
        </w:rPr>
        <w:t>L'esame accurato delle condizioni di partenza, possibilmente condotto in modo partecipato con i destinatari, consente di tarare l'intervento su misura rispetto al contesto e far sì che l'intervento venga percepito dai suoi destinatari come rilevante e appropriato ai loro bisogni.</w:t>
      </w:r>
    </w:p>
    <w:p w:rsidR="001F0E0E" w:rsidRDefault="00F0029A" w:rsidP="00A60734">
      <w:pPr>
        <w:pBdr>
          <w:bottom w:val="single" w:sz="4" w:space="0" w:color="A2A9B1"/>
        </w:pBdr>
        <w:spacing w:before="240" w:after="60" w:line="360" w:lineRule="auto"/>
        <w:jc w:val="both"/>
        <w:outlineLvl w:val="1"/>
        <w:rPr>
          <w:rFonts w:ascii="Arial" w:eastAsia="Times New Roman" w:hAnsi="Arial" w:cs="Arial"/>
          <w:sz w:val="24"/>
          <w:szCs w:val="24"/>
          <w:lang w:eastAsia="it-IT"/>
        </w:rPr>
      </w:pPr>
      <w:r w:rsidRPr="00F0029A">
        <w:rPr>
          <w:rFonts w:ascii="Arial" w:eastAsia="Times New Roman" w:hAnsi="Arial" w:cs="Arial"/>
          <w:sz w:val="24"/>
          <w:szCs w:val="24"/>
          <w:lang w:eastAsia="it-IT"/>
        </w:rPr>
        <w:t xml:space="preserve">In questa fase preliminare vengono dunque stabiliti finalità e obiettivi, come pure i criteri per il </w:t>
      </w:r>
      <w:r w:rsidR="001F0E0E">
        <w:rPr>
          <w:rFonts w:ascii="Arial" w:eastAsia="Times New Roman" w:hAnsi="Arial" w:cs="Arial"/>
          <w:sz w:val="24"/>
          <w:szCs w:val="24"/>
          <w:lang w:eastAsia="it-IT"/>
        </w:rPr>
        <w:t xml:space="preserve">reclutamento dei </w:t>
      </w:r>
      <w:proofErr w:type="spellStart"/>
      <w:r w:rsidR="001F0E0E">
        <w:rPr>
          <w:rFonts w:ascii="Arial" w:eastAsia="Times New Roman" w:hAnsi="Arial" w:cs="Arial"/>
          <w:sz w:val="24"/>
          <w:szCs w:val="24"/>
          <w:lang w:eastAsia="it-IT"/>
        </w:rPr>
        <w:t>peer</w:t>
      </w:r>
      <w:proofErr w:type="spellEnd"/>
      <w:r w:rsidR="001F0E0E">
        <w:rPr>
          <w:rFonts w:ascii="Arial" w:eastAsia="Times New Roman" w:hAnsi="Arial" w:cs="Arial"/>
          <w:sz w:val="24"/>
          <w:szCs w:val="24"/>
          <w:lang w:eastAsia="it-IT"/>
        </w:rPr>
        <w:t xml:space="preserve"> </w:t>
      </w:r>
      <w:proofErr w:type="spellStart"/>
      <w:r w:rsidR="001F0E0E">
        <w:rPr>
          <w:rFonts w:ascii="Arial" w:eastAsia="Times New Roman" w:hAnsi="Arial" w:cs="Arial"/>
          <w:sz w:val="24"/>
          <w:szCs w:val="24"/>
          <w:lang w:eastAsia="it-IT"/>
        </w:rPr>
        <w:t>educator</w:t>
      </w:r>
      <w:proofErr w:type="spellEnd"/>
      <w:r w:rsidR="001F0E0E">
        <w:rPr>
          <w:rFonts w:ascii="Arial" w:eastAsia="Times New Roman" w:hAnsi="Arial" w:cs="Arial"/>
          <w:sz w:val="24"/>
          <w:szCs w:val="24"/>
          <w:lang w:eastAsia="it-IT"/>
        </w:rPr>
        <w:t>.</w:t>
      </w:r>
    </w:p>
    <w:p w:rsidR="001F0E0E" w:rsidRDefault="00F0029A" w:rsidP="00A60734">
      <w:pPr>
        <w:pBdr>
          <w:bottom w:val="single" w:sz="4" w:space="0" w:color="A2A9B1"/>
        </w:pBdr>
        <w:spacing w:before="240" w:after="60" w:line="360" w:lineRule="auto"/>
        <w:jc w:val="both"/>
        <w:outlineLvl w:val="1"/>
        <w:rPr>
          <w:rFonts w:ascii="Arial" w:eastAsia="Times New Roman" w:hAnsi="Arial" w:cs="Arial"/>
          <w:sz w:val="24"/>
          <w:szCs w:val="24"/>
          <w:lang w:eastAsia="it-IT"/>
        </w:rPr>
      </w:pPr>
      <w:r w:rsidRPr="00F0029A">
        <w:rPr>
          <w:rFonts w:ascii="Arial" w:eastAsia="Times New Roman" w:hAnsi="Arial" w:cs="Arial"/>
          <w:sz w:val="24"/>
          <w:szCs w:val="24"/>
          <w:lang w:eastAsia="it-IT"/>
        </w:rPr>
        <w:t xml:space="preserve">Selezionati i </w:t>
      </w:r>
      <w:proofErr w:type="spellStart"/>
      <w:r w:rsidRPr="00F0029A">
        <w:rPr>
          <w:rFonts w:ascii="Arial" w:eastAsia="Times New Roman" w:hAnsi="Arial" w:cs="Arial"/>
          <w:sz w:val="24"/>
          <w:szCs w:val="24"/>
          <w:lang w:eastAsia="it-IT"/>
        </w:rPr>
        <w:t>peer</w:t>
      </w:r>
      <w:proofErr w:type="spellEnd"/>
      <w:r w:rsidRPr="00F0029A">
        <w:rPr>
          <w:rFonts w:ascii="Arial" w:eastAsia="Times New Roman" w:hAnsi="Arial" w:cs="Arial"/>
          <w:sz w:val="24"/>
          <w:szCs w:val="24"/>
          <w:lang w:eastAsia="it-IT"/>
        </w:rPr>
        <w:t xml:space="preserve"> </w:t>
      </w:r>
      <w:proofErr w:type="spellStart"/>
      <w:r w:rsidRPr="00F0029A">
        <w:rPr>
          <w:rFonts w:ascii="Arial" w:eastAsia="Times New Roman" w:hAnsi="Arial" w:cs="Arial"/>
          <w:sz w:val="24"/>
          <w:szCs w:val="24"/>
          <w:lang w:eastAsia="it-IT"/>
        </w:rPr>
        <w:t>educator</w:t>
      </w:r>
      <w:proofErr w:type="spellEnd"/>
      <w:r w:rsidRPr="00F0029A">
        <w:rPr>
          <w:rFonts w:ascii="Arial" w:eastAsia="Times New Roman" w:hAnsi="Arial" w:cs="Arial"/>
          <w:sz w:val="24"/>
          <w:szCs w:val="24"/>
          <w:lang w:eastAsia="it-IT"/>
        </w:rPr>
        <w:t>, il gruppo ottenuto viene formato, utilizzando modalità altamente interattive che consentano un</w:t>
      </w:r>
      <w:r w:rsidR="001F0E0E">
        <w:rPr>
          <w:rFonts w:ascii="Arial" w:eastAsia="Times New Roman" w:hAnsi="Arial" w:cs="Arial"/>
          <w:sz w:val="24"/>
          <w:szCs w:val="24"/>
          <w:lang w:eastAsia="it-IT"/>
        </w:rPr>
        <w:t xml:space="preserve"> </w:t>
      </w:r>
      <w:hyperlink r:id="rId41" w:tooltip="Apprendimento esperienziale" w:history="1">
        <w:r w:rsidRPr="000D75C9">
          <w:rPr>
            <w:rFonts w:ascii="Arial" w:eastAsia="Times New Roman" w:hAnsi="Arial" w:cs="Arial"/>
            <w:sz w:val="24"/>
            <w:szCs w:val="24"/>
            <w:lang w:eastAsia="it-IT"/>
          </w:rPr>
          <w:t>apprendimento esperienziale</w:t>
        </w:r>
      </w:hyperlink>
      <w:r w:rsidRPr="00F0029A">
        <w:rPr>
          <w:rFonts w:ascii="Arial" w:eastAsia="Times New Roman" w:hAnsi="Arial" w:cs="Arial"/>
          <w:sz w:val="24"/>
          <w:szCs w:val="24"/>
          <w:lang w:eastAsia="it-IT"/>
        </w:rPr>
        <w:t>:</w:t>
      </w:r>
      <w:r w:rsidR="001F0E0E">
        <w:rPr>
          <w:rFonts w:ascii="Arial" w:eastAsia="Times New Roman" w:hAnsi="Arial" w:cs="Arial"/>
          <w:sz w:val="24"/>
          <w:szCs w:val="24"/>
          <w:lang w:eastAsia="it-IT"/>
        </w:rPr>
        <w:t xml:space="preserve"> </w:t>
      </w:r>
      <w:hyperlink r:id="rId42" w:tooltip="Psicodramma" w:history="1">
        <w:r w:rsidRPr="000D75C9">
          <w:rPr>
            <w:rFonts w:ascii="Arial" w:eastAsia="Times New Roman" w:hAnsi="Arial" w:cs="Arial"/>
            <w:sz w:val="24"/>
            <w:szCs w:val="24"/>
            <w:lang w:eastAsia="it-IT"/>
          </w:rPr>
          <w:t>psicodramma</w:t>
        </w:r>
      </w:hyperlink>
      <w:r w:rsidRPr="00F0029A">
        <w:rPr>
          <w:rFonts w:ascii="Arial" w:eastAsia="Times New Roman" w:hAnsi="Arial" w:cs="Arial"/>
          <w:sz w:val="24"/>
          <w:szCs w:val="24"/>
          <w:lang w:eastAsia="it-IT"/>
        </w:rPr>
        <w:t>,</w:t>
      </w:r>
      <w:r w:rsidR="001F0E0E">
        <w:rPr>
          <w:rFonts w:ascii="Arial" w:eastAsia="Times New Roman" w:hAnsi="Arial" w:cs="Arial"/>
          <w:sz w:val="24"/>
          <w:szCs w:val="24"/>
          <w:lang w:eastAsia="it-IT"/>
        </w:rPr>
        <w:t xml:space="preserve"> </w:t>
      </w:r>
      <w:hyperlink r:id="rId43" w:tooltip="Role playing" w:history="1">
        <w:proofErr w:type="spellStart"/>
        <w:r w:rsidRPr="000D75C9">
          <w:rPr>
            <w:rFonts w:ascii="Arial" w:eastAsia="Times New Roman" w:hAnsi="Arial" w:cs="Arial"/>
            <w:sz w:val="24"/>
            <w:szCs w:val="24"/>
            <w:lang w:eastAsia="it-IT"/>
          </w:rPr>
          <w:t>role</w:t>
        </w:r>
        <w:proofErr w:type="spellEnd"/>
        <w:r w:rsidRPr="000D75C9">
          <w:rPr>
            <w:rFonts w:ascii="Arial" w:eastAsia="Times New Roman" w:hAnsi="Arial" w:cs="Arial"/>
            <w:sz w:val="24"/>
            <w:szCs w:val="24"/>
            <w:lang w:eastAsia="it-IT"/>
          </w:rPr>
          <w:t xml:space="preserve"> </w:t>
        </w:r>
        <w:proofErr w:type="spellStart"/>
        <w:r w:rsidRPr="000D75C9">
          <w:rPr>
            <w:rFonts w:ascii="Arial" w:eastAsia="Times New Roman" w:hAnsi="Arial" w:cs="Arial"/>
            <w:sz w:val="24"/>
            <w:szCs w:val="24"/>
            <w:lang w:eastAsia="it-IT"/>
          </w:rPr>
          <w:t>playing</w:t>
        </w:r>
        <w:proofErr w:type="spellEnd"/>
      </w:hyperlink>
      <w:r w:rsidRPr="00F0029A">
        <w:rPr>
          <w:rFonts w:ascii="Arial" w:eastAsia="Times New Roman" w:hAnsi="Arial" w:cs="Arial"/>
          <w:sz w:val="24"/>
          <w:szCs w:val="24"/>
          <w:lang w:eastAsia="it-IT"/>
        </w:rPr>
        <w:t>,</w:t>
      </w:r>
      <w:r w:rsidR="001F0E0E">
        <w:rPr>
          <w:rFonts w:ascii="Arial" w:eastAsia="Times New Roman" w:hAnsi="Arial" w:cs="Arial"/>
          <w:sz w:val="24"/>
          <w:szCs w:val="24"/>
          <w:lang w:eastAsia="it-IT"/>
        </w:rPr>
        <w:t xml:space="preserve"> </w:t>
      </w:r>
      <w:hyperlink r:id="rId44" w:tooltip="Brainstorming" w:history="1">
        <w:r w:rsidRPr="000D75C9">
          <w:rPr>
            <w:rFonts w:ascii="Arial" w:eastAsia="Times New Roman" w:hAnsi="Arial" w:cs="Arial"/>
            <w:sz w:val="24"/>
            <w:szCs w:val="24"/>
            <w:lang w:eastAsia="it-IT"/>
          </w:rPr>
          <w:t>brainstorming</w:t>
        </w:r>
      </w:hyperlink>
      <w:r w:rsidRPr="00F0029A">
        <w:rPr>
          <w:rFonts w:ascii="Arial" w:eastAsia="Times New Roman" w:hAnsi="Arial" w:cs="Arial"/>
          <w:sz w:val="24"/>
          <w:szCs w:val="24"/>
          <w:lang w:eastAsia="it-IT"/>
        </w:rPr>
        <w:t>,</w:t>
      </w:r>
      <w:r w:rsidR="001F0E0E">
        <w:rPr>
          <w:rFonts w:ascii="Arial" w:eastAsia="Times New Roman" w:hAnsi="Arial" w:cs="Arial"/>
          <w:sz w:val="24"/>
          <w:szCs w:val="24"/>
          <w:lang w:eastAsia="it-IT"/>
        </w:rPr>
        <w:t xml:space="preserve"> </w:t>
      </w:r>
      <w:hyperlink r:id="rId45" w:tooltip="Giochi cooperativi (la pagina non esiste)" w:history="1">
        <w:r w:rsidRPr="000D75C9">
          <w:rPr>
            <w:rFonts w:ascii="Arial" w:eastAsia="Times New Roman" w:hAnsi="Arial" w:cs="Arial"/>
            <w:sz w:val="24"/>
            <w:szCs w:val="24"/>
            <w:lang w:eastAsia="it-IT"/>
          </w:rPr>
          <w:t>giochi cooperativi</w:t>
        </w:r>
      </w:hyperlink>
      <w:r w:rsidRPr="00F0029A">
        <w:rPr>
          <w:rFonts w:ascii="Arial" w:eastAsia="Times New Roman" w:hAnsi="Arial" w:cs="Arial"/>
          <w:sz w:val="24"/>
          <w:szCs w:val="24"/>
          <w:lang w:eastAsia="it-IT"/>
        </w:rPr>
        <w:t>,</w:t>
      </w:r>
      <w:r w:rsidR="001F0E0E">
        <w:rPr>
          <w:rFonts w:ascii="Arial" w:eastAsia="Times New Roman" w:hAnsi="Arial" w:cs="Arial"/>
          <w:sz w:val="24"/>
          <w:szCs w:val="24"/>
          <w:lang w:eastAsia="it-IT"/>
        </w:rPr>
        <w:t xml:space="preserve"> </w:t>
      </w:r>
      <w:hyperlink r:id="rId46" w:tooltip="Fishbowl (la pagina non esiste)" w:history="1">
        <w:proofErr w:type="spellStart"/>
        <w:r w:rsidRPr="000D75C9">
          <w:rPr>
            <w:rFonts w:ascii="Arial" w:eastAsia="Times New Roman" w:hAnsi="Arial" w:cs="Arial"/>
            <w:sz w:val="24"/>
            <w:szCs w:val="24"/>
            <w:lang w:eastAsia="it-IT"/>
          </w:rPr>
          <w:t>fishbowl</w:t>
        </w:r>
        <w:proofErr w:type="spellEnd"/>
      </w:hyperlink>
      <w:r w:rsidR="001F0E0E">
        <w:rPr>
          <w:rFonts w:ascii="Arial" w:eastAsia="Times New Roman" w:hAnsi="Arial" w:cs="Arial"/>
          <w:sz w:val="24"/>
          <w:szCs w:val="24"/>
          <w:lang w:eastAsia="it-IT"/>
        </w:rPr>
        <w:t xml:space="preserve"> </w:t>
      </w:r>
      <w:r w:rsidRPr="00F0029A">
        <w:rPr>
          <w:rFonts w:ascii="Arial" w:eastAsia="Times New Roman" w:hAnsi="Arial" w:cs="Arial"/>
          <w:sz w:val="24"/>
          <w:szCs w:val="24"/>
          <w:lang w:eastAsia="it-IT"/>
        </w:rPr>
        <w:t xml:space="preserve">aiutano i </w:t>
      </w:r>
      <w:proofErr w:type="spellStart"/>
      <w:r w:rsidRPr="00F0029A">
        <w:rPr>
          <w:rFonts w:ascii="Arial" w:eastAsia="Times New Roman" w:hAnsi="Arial" w:cs="Arial"/>
          <w:sz w:val="24"/>
          <w:szCs w:val="24"/>
          <w:lang w:eastAsia="it-IT"/>
        </w:rPr>
        <w:t>peer</w:t>
      </w:r>
      <w:proofErr w:type="spellEnd"/>
      <w:r w:rsidRPr="00F0029A">
        <w:rPr>
          <w:rFonts w:ascii="Arial" w:eastAsia="Times New Roman" w:hAnsi="Arial" w:cs="Arial"/>
          <w:sz w:val="24"/>
          <w:szCs w:val="24"/>
          <w:lang w:eastAsia="it-IT"/>
        </w:rPr>
        <w:t xml:space="preserve"> </w:t>
      </w:r>
      <w:proofErr w:type="spellStart"/>
      <w:r w:rsidRPr="00F0029A">
        <w:rPr>
          <w:rFonts w:ascii="Arial" w:eastAsia="Times New Roman" w:hAnsi="Arial" w:cs="Arial"/>
          <w:sz w:val="24"/>
          <w:szCs w:val="24"/>
          <w:lang w:eastAsia="it-IT"/>
        </w:rPr>
        <w:t>educator</w:t>
      </w:r>
      <w:proofErr w:type="spellEnd"/>
      <w:r w:rsidRPr="00F0029A">
        <w:rPr>
          <w:rFonts w:ascii="Arial" w:eastAsia="Times New Roman" w:hAnsi="Arial" w:cs="Arial"/>
          <w:sz w:val="24"/>
          <w:szCs w:val="24"/>
          <w:lang w:eastAsia="it-IT"/>
        </w:rPr>
        <w:t xml:space="preserve"> da un lato ad ampliare le loro conoscenze sui rischi connessi al comportamento cui l'intervento si rivolge, dall'altro ad accrescere le</w:t>
      </w:r>
      <w:r w:rsidR="001F0E0E">
        <w:rPr>
          <w:rFonts w:ascii="Arial" w:eastAsia="Times New Roman" w:hAnsi="Arial" w:cs="Arial"/>
          <w:sz w:val="24"/>
          <w:szCs w:val="24"/>
          <w:lang w:eastAsia="it-IT"/>
        </w:rPr>
        <w:t xml:space="preserve"> </w:t>
      </w:r>
      <w:hyperlink r:id="rId47" w:tooltip="Abilità" w:history="1">
        <w:r w:rsidRPr="000D75C9">
          <w:rPr>
            <w:rFonts w:ascii="Arial" w:eastAsia="Times New Roman" w:hAnsi="Arial" w:cs="Arial"/>
            <w:sz w:val="24"/>
            <w:szCs w:val="24"/>
            <w:lang w:eastAsia="it-IT"/>
          </w:rPr>
          <w:t>abilità</w:t>
        </w:r>
      </w:hyperlink>
      <w:r w:rsidR="001F0E0E">
        <w:rPr>
          <w:rFonts w:ascii="Arial" w:eastAsia="Times New Roman" w:hAnsi="Arial" w:cs="Arial"/>
          <w:sz w:val="24"/>
          <w:szCs w:val="24"/>
          <w:lang w:eastAsia="it-IT"/>
        </w:rPr>
        <w:t xml:space="preserve"> </w:t>
      </w:r>
      <w:r w:rsidRPr="00F0029A">
        <w:rPr>
          <w:rFonts w:ascii="Arial" w:eastAsia="Times New Roman" w:hAnsi="Arial" w:cs="Arial"/>
          <w:sz w:val="24"/>
          <w:szCs w:val="24"/>
          <w:lang w:eastAsia="it-IT"/>
        </w:rPr>
        <w:t>affettive, relazionali e comunicative utili a sviluppare un buon</w:t>
      </w:r>
      <w:r w:rsidR="001F0E0E">
        <w:rPr>
          <w:rFonts w:ascii="Arial" w:eastAsia="Times New Roman" w:hAnsi="Arial" w:cs="Arial"/>
          <w:sz w:val="24"/>
          <w:szCs w:val="24"/>
          <w:lang w:eastAsia="it-IT"/>
        </w:rPr>
        <w:t xml:space="preserve"> </w:t>
      </w:r>
      <w:hyperlink r:id="rId48" w:tooltip="Adattamento" w:history="1">
        <w:r w:rsidRPr="000D75C9">
          <w:rPr>
            <w:rFonts w:ascii="Arial" w:eastAsia="Times New Roman" w:hAnsi="Arial" w:cs="Arial"/>
            <w:sz w:val="24"/>
            <w:szCs w:val="24"/>
            <w:lang w:eastAsia="it-IT"/>
          </w:rPr>
          <w:t>adattamento</w:t>
        </w:r>
      </w:hyperlink>
      <w:r w:rsidR="001F0E0E">
        <w:rPr>
          <w:rFonts w:ascii="Arial" w:eastAsia="Times New Roman" w:hAnsi="Arial" w:cs="Arial"/>
          <w:sz w:val="24"/>
          <w:szCs w:val="24"/>
          <w:lang w:eastAsia="it-IT"/>
        </w:rPr>
        <w:t xml:space="preserve"> </w:t>
      </w:r>
      <w:r w:rsidRPr="00F0029A">
        <w:rPr>
          <w:rFonts w:ascii="Arial" w:eastAsia="Times New Roman" w:hAnsi="Arial" w:cs="Arial"/>
          <w:sz w:val="24"/>
          <w:szCs w:val="24"/>
          <w:lang w:eastAsia="it-IT"/>
        </w:rPr>
        <w:t>psicosociale e raggiungere i loro pari destinatari del progetto.</w:t>
      </w:r>
    </w:p>
    <w:p w:rsidR="001F0E0E" w:rsidRDefault="00F0029A" w:rsidP="00A60734">
      <w:pPr>
        <w:pBdr>
          <w:bottom w:val="single" w:sz="4" w:space="0" w:color="A2A9B1"/>
        </w:pBdr>
        <w:spacing w:before="240" w:after="60" w:line="360" w:lineRule="auto"/>
        <w:jc w:val="both"/>
        <w:outlineLvl w:val="1"/>
        <w:rPr>
          <w:rFonts w:ascii="Arial" w:eastAsia="Times New Roman" w:hAnsi="Arial" w:cs="Arial"/>
          <w:sz w:val="24"/>
          <w:szCs w:val="24"/>
          <w:lang w:eastAsia="it-IT"/>
        </w:rPr>
      </w:pPr>
      <w:r w:rsidRPr="00F0029A">
        <w:rPr>
          <w:rFonts w:ascii="Arial" w:eastAsia="Times New Roman" w:hAnsi="Arial" w:cs="Arial"/>
          <w:sz w:val="24"/>
          <w:szCs w:val="24"/>
          <w:lang w:eastAsia="it-IT"/>
        </w:rPr>
        <w:t xml:space="preserve">Sulla base dell'esperienza di formazione, delle competenze in essa maturate, del sapere locale relativo a quel contesto e alle caratteristiche specifiche dei destinatari che lo abitano, i </w:t>
      </w:r>
      <w:proofErr w:type="spellStart"/>
      <w:r w:rsidRPr="00F0029A">
        <w:rPr>
          <w:rFonts w:ascii="Arial" w:eastAsia="Times New Roman" w:hAnsi="Arial" w:cs="Arial"/>
          <w:sz w:val="24"/>
          <w:szCs w:val="24"/>
          <w:lang w:eastAsia="it-IT"/>
        </w:rPr>
        <w:t>peer</w:t>
      </w:r>
      <w:proofErr w:type="spellEnd"/>
      <w:r w:rsidRPr="00F0029A">
        <w:rPr>
          <w:rFonts w:ascii="Arial" w:eastAsia="Times New Roman" w:hAnsi="Arial" w:cs="Arial"/>
          <w:sz w:val="24"/>
          <w:szCs w:val="24"/>
          <w:lang w:eastAsia="it-IT"/>
        </w:rPr>
        <w:t xml:space="preserve"> </w:t>
      </w:r>
      <w:proofErr w:type="spellStart"/>
      <w:r w:rsidRPr="00F0029A">
        <w:rPr>
          <w:rFonts w:ascii="Arial" w:eastAsia="Times New Roman" w:hAnsi="Arial" w:cs="Arial"/>
          <w:sz w:val="24"/>
          <w:szCs w:val="24"/>
          <w:lang w:eastAsia="it-IT"/>
        </w:rPr>
        <w:t>educator</w:t>
      </w:r>
      <w:proofErr w:type="spellEnd"/>
      <w:r w:rsidRPr="00F0029A">
        <w:rPr>
          <w:rFonts w:ascii="Arial" w:eastAsia="Times New Roman" w:hAnsi="Arial" w:cs="Arial"/>
          <w:sz w:val="24"/>
          <w:szCs w:val="24"/>
          <w:lang w:eastAsia="it-IT"/>
        </w:rPr>
        <w:t xml:space="preserve"> ideano, progettano e realizzano iniziative connesse con i temi di salute che ispirano il progetto, in ciò utilizzando gli strumenti di comunicazione che ritengono più adatti ai destinatari loro pari.</w:t>
      </w:r>
    </w:p>
    <w:p w:rsidR="001F0E0E" w:rsidRDefault="00F0029A" w:rsidP="00A60734">
      <w:pPr>
        <w:pBdr>
          <w:bottom w:val="single" w:sz="4" w:space="0" w:color="A2A9B1"/>
        </w:pBdr>
        <w:spacing w:before="240" w:after="60" w:line="360" w:lineRule="auto"/>
        <w:jc w:val="both"/>
        <w:outlineLvl w:val="1"/>
        <w:rPr>
          <w:rFonts w:ascii="Arial" w:eastAsia="Times New Roman" w:hAnsi="Arial" w:cs="Arial"/>
          <w:sz w:val="24"/>
          <w:szCs w:val="24"/>
          <w:lang w:eastAsia="it-IT"/>
        </w:rPr>
      </w:pPr>
      <w:r w:rsidRPr="00F0029A">
        <w:rPr>
          <w:rFonts w:ascii="Arial" w:eastAsia="Times New Roman" w:hAnsi="Arial" w:cs="Arial"/>
          <w:sz w:val="24"/>
          <w:szCs w:val="24"/>
          <w:lang w:eastAsia="it-IT"/>
        </w:rPr>
        <w:t>In questa fase attuativa (</w:t>
      </w:r>
      <w:proofErr w:type="spellStart"/>
      <w:r w:rsidRPr="00F0029A">
        <w:rPr>
          <w:rFonts w:ascii="Arial" w:eastAsia="Times New Roman" w:hAnsi="Arial" w:cs="Arial"/>
          <w:sz w:val="24"/>
          <w:szCs w:val="24"/>
          <w:lang w:eastAsia="it-IT"/>
        </w:rPr>
        <w:t>implementation</w:t>
      </w:r>
      <w:proofErr w:type="spellEnd"/>
      <w:r w:rsidRPr="00F0029A">
        <w:rPr>
          <w:rFonts w:ascii="Arial" w:eastAsia="Times New Roman" w:hAnsi="Arial" w:cs="Arial"/>
          <w:sz w:val="24"/>
          <w:szCs w:val="24"/>
          <w:lang w:eastAsia="it-IT"/>
        </w:rPr>
        <w:t xml:space="preserve">), i </w:t>
      </w:r>
      <w:proofErr w:type="spellStart"/>
      <w:r w:rsidRPr="00F0029A">
        <w:rPr>
          <w:rFonts w:ascii="Arial" w:eastAsia="Times New Roman" w:hAnsi="Arial" w:cs="Arial"/>
          <w:sz w:val="24"/>
          <w:szCs w:val="24"/>
          <w:lang w:eastAsia="it-IT"/>
        </w:rPr>
        <w:t>peer</w:t>
      </w:r>
      <w:proofErr w:type="spellEnd"/>
      <w:r w:rsidRPr="00F0029A">
        <w:rPr>
          <w:rFonts w:ascii="Arial" w:eastAsia="Times New Roman" w:hAnsi="Arial" w:cs="Arial"/>
          <w:sz w:val="24"/>
          <w:szCs w:val="24"/>
          <w:lang w:eastAsia="it-IT"/>
        </w:rPr>
        <w:t xml:space="preserve"> </w:t>
      </w:r>
      <w:proofErr w:type="spellStart"/>
      <w:r w:rsidRPr="00F0029A">
        <w:rPr>
          <w:rFonts w:ascii="Arial" w:eastAsia="Times New Roman" w:hAnsi="Arial" w:cs="Arial"/>
          <w:sz w:val="24"/>
          <w:szCs w:val="24"/>
          <w:lang w:eastAsia="it-IT"/>
        </w:rPr>
        <w:t>educator</w:t>
      </w:r>
      <w:proofErr w:type="spellEnd"/>
      <w:r w:rsidRPr="00F0029A">
        <w:rPr>
          <w:rFonts w:ascii="Arial" w:eastAsia="Times New Roman" w:hAnsi="Arial" w:cs="Arial"/>
          <w:sz w:val="24"/>
          <w:szCs w:val="24"/>
          <w:lang w:eastAsia="it-IT"/>
        </w:rPr>
        <w:t xml:space="preserve"> realizzano, ad esempio, un blog o un video, distribuiscono volantini, organizzano laboratori di animazione o un ciclo di conferenze, </w:t>
      </w:r>
      <w:r w:rsidRPr="00F0029A">
        <w:rPr>
          <w:rFonts w:ascii="Arial" w:eastAsia="Times New Roman" w:hAnsi="Arial" w:cs="Arial"/>
          <w:sz w:val="24"/>
          <w:szCs w:val="24"/>
          <w:lang w:eastAsia="it-IT"/>
        </w:rPr>
        <w:lastRenderedPageBreak/>
        <w:t>disegnano murales etc.</w:t>
      </w:r>
    </w:p>
    <w:p w:rsidR="00F0029A" w:rsidRDefault="00F0029A" w:rsidP="00A60734">
      <w:pPr>
        <w:pBdr>
          <w:bottom w:val="single" w:sz="4" w:space="0" w:color="A2A9B1"/>
        </w:pBdr>
        <w:spacing w:before="240" w:after="60" w:line="360" w:lineRule="auto"/>
        <w:jc w:val="both"/>
        <w:outlineLvl w:val="1"/>
        <w:rPr>
          <w:rFonts w:ascii="Arial" w:eastAsia="Times New Roman" w:hAnsi="Arial" w:cs="Arial"/>
          <w:sz w:val="24"/>
          <w:szCs w:val="24"/>
          <w:lang w:eastAsia="it-IT"/>
        </w:rPr>
      </w:pPr>
      <w:r w:rsidRPr="00F0029A">
        <w:rPr>
          <w:rFonts w:ascii="Arial" w:eastAsia="Times New Roman" w:hAnsi="Arial" w:cs="Arial"/>
          <w:sz w:val="24"/>
          <w:szCs w:val="24"/>
          <w:lang w:eastAsia="it-IT"/>
        </w:rPr>
        <w:t>Riprendendo</w:t>
      </w:r>
      <w:r w:rsidR="001F0E0E">
        <w:rPr>
          <w:rFonts w:ascii="Arial" w:eastAsia="Times New Roman" w:hAnsi="Arial" w:cs="Arial"/>
          <w:sz w:val="24"/>
          <w:szCs w:val="24"/>
          <w:lang w:eastAsia="it-IT"/>
        </w:rPr>
        <w:t xml:space="preserve"> </w:t>
      </w:r>
      <w:hyperlink r:id="rId49" w:tooltip="Paulo Freire" w:history="1">
        <w:proofErr w:type="spellStart"/>
        <w:r w:rsidRPr="000D75C9">
          <w:rPr>
            <w:rFonts w:ascii="Arial" w:eastAsia="Times New Roman" w:hAnsi="Arial" w:cs="Arial"/>
            <w:sz w:val="24"/>
            <w:szCs w:val="24"/>
            <w:lang w:eastAsia="it-IT"/>
          </w:rPr>
          <w:t>Freire</w:t>
        </w:r>
        <w:proofErr w:type="spellEnd"/>
      </w:hyperlink>
      <w:r w:rsidRPr="00F0029A">
        <w:rPr>
          <w:rFonts w:ascii="Arial" w:eastAsia="Times New Roman" w:hAnsi="Arial" w:cs="Arial"/>
          <w:sz w:val="24"/>
          <w:szCs w:val="24"/>
          <w:lang w:eastAsia="it-IT"/>
        </w:rPr>
        <w:t>, tali iniziative di prevenzione e promozione della salute mirano a promuovere lo sviluppo di una</w:t>
      </w:r>
      <w:r w:rsidR="001F0E0E">
        <w:rPr>
          <w:rFonts w:ascii="Arial" w:eastAsia="Times New Roman" w:hAnsi="Arial" w:cs="Arial"/>
          <w:sz w:val="24"/>
          <w:szCs w:val="24"/>
          <w:lang w:eastAsia="it-IT"/>
        </w:rPr>
        <w:t xml:space="preserve"> </w:t>
      </w:r>
      <w:hyperlink r:id="rId50" w:tooltip="Coscienza critica (la pagina non esiste)" w:history="1">
        <w:r w:rsidRPr="000D75C9">
          <w:rPr>
            <w:rFonts w:ascii="Arial" w:eastAsia="Times New Roman" w:hAnsi="Arial" w:cs="Arial"/>
            <w:sz w:val="24"/>
            <w:szCs w:val="24"/>
            <w:lang w:eastAsia="it-IT"/>
          </w:rPr>
          <w:t>coscienza critica</w:t>
        </w:r>
      </w:hyperlink>
      <w:r w:rsidRPr="00F0029A">
        <w:rPr>
          <w:rFonts w:ascii="Arial" w:eastAsia="Times New Roman" w:hAnsi="Arial" w:cs="Arial"/>
          <w:sz w:val="24"/>
          <w:szCs w:val="24"/>
          <w:lang w:eastAsia="it-IT"/>
        </w:rPr>
        <w:t xml:space="preserve">, il che conferisce alla </w:t>
      </w:r>
      <w:proofErr w:type="spellStart"/>
      <w:r w:rsidRPr="00F0029A">
        <w:rPr>
          <w:rFonts w:ascii="Arial" w:eastAsia="Times New Roman" w:hAnsi="Arial" w:cs="Arial"/>
          <w:sz w:val="24"/>
          <w:szCs w:val="24"/>
          <w:lang w:eastAsia="it-IT"/>
        </w:rPr>
        <w:t>peer</w:t>
      </w:r>
      <w:proofErr w:type="spellEnd"/>
      <w:r w:rsidRPr="00F0029A">
        <w:rPr>
          <w:rFonts w:ascii="Arial" w:eastAsia="Times New Roman" w:hAnsi="Arial" w:cs="Arial"/>
          <w:sz w:val="24"/>
          <w:szCs w:val="24"/>
          <w:lang w:eastAsia="it-IT"/>
        </w:rPr>
        <w:t xml:space="preserve"> </w:t>
      </w:r>
      <w:proofErr w:type="spellStart"/>
      <w:r w:rsidRPr="00F0029A">
        <w:rPr>
          <w:rFonts w:ascii="Arial" w:eastAsia="Times New Roman" w:hAnsi="Arial" w:cs="Arial"/>
          <w:sz w:val="24"/>
          <w:szCs w:val="24"/>
          <w:lang w:eastAsia="it-IT"/>
        </w:rPr>
        <w:t>education</w:t>
      </w:r>
      <w:proofErr w:type="spellEnd"/>
      <w:r w:rsidRPr="00F0029A">
        <w:rPr>
          <w:rFonts w:ascii="Arial" w:eastAsia="Times New Roman" w:hAnsi="Arial" w:cs="Arial"/>
          <w:sz w:val="24"/>
          <w:szCs w:val="24"/>
          <w:lang w:eastAsia="it-IT"/>
        </w:rPr>
        <w:t xml:space="preserve"> una dimensione politica, comunitaria.</w:t>
      </w:r>
    </w:p>
    <w:p w:rsidR="001F0E0E" w:rsidRDefault="001F0E0E" w:rsidP="00A60734">
      <w:pPr>
        <w:pBdr>
          <w:bottom w:val="single" w:sz="4" w:space="0" w:color="A2A9B1"/>
        </w:pBdr>
        <w:spacing w:before="240" w:after="60" w:line="360" w:lineRule="auto"/>
        <w:jc w:val="both"/>
        <w:outlineLvl w:val="1"/>
        <w:rPr>
          <w:rFonts w:ascii="Arial" w:eastAsia="Times New Roman" w:hAnsi="Arial" w:cs="Arial"/>
          <w:sz w:val="24"/>
          <w:szCs w:val="24"/>
          <w:lang w:eastAsia="it-IT"/>
        </w:rPr>
      </w:pPr>
    </w:p>
    <w:p w:rsidR="001F0E0E" w:rsidRDefault="001F0E0E" w:rsidP="001F0E0E">
      <w:pPr>
        <w:pBdr>
          <w:bottom w:val="single" w:sz="4" w:space="0" w:color="A2A9B1"/>
        </w:pBdr>
        <w:spacing w:before="240" w:after="60" w:line="360" w:lineRule="auto"/>
        <w:jc w:val="center"/>
        <w:outlineLvl w:val="1"/>
        <w:rPr>
          <w:rFonts w:ascii="Arial" w:eastAsia="Times New Roman" w:hAnsi="Arial" w:cs="Arial"/>
          <w:b/>
          <w:sz w:val="24"/>
          <w:szCs w:val="24"/>
          <w:lang w:eastAsia="it-IT"/>
        </w:rPr>
      </w:pPr>
      <w:r>
        <w:rPr>
          <w:rFonts w:ascii="Arial" w:eastAsia="Times New Roman" w:hAnsi="Arial" w:cs="Arial"/>
          <w:b/>
          <w:sz w:val="24"/>
          <w:szCs w:val="24"/>
          <w:lang w:eastAsia="it-IT"/>
        </w:rPr>
        <w:t>TEORIE COMPORTAMENTALI SUL CAMBIAMENTO</w:t>
      </w:r>
    </w:p>
    <w:p w:rsidR="001F0E0E" w:rsidRDefault="00F0029A" w:rsidP="001F0E0E">
      <w:pPr>
        <w:pBdr>
          <w:bottom w:val="single" w:sz="4" w:space="0" w:color="A2A9B1"/>
        </w:pBdr>
        <w:spacing w:before="240" w:after="60" w:line="360" w:lineRule="auto"/>
        <w:jc w:val="both"/>
        <w:outlineLvl w:val="1"/>
        <w:rPr>
          <w:rFonts w:ascii="Arial" w:eastAsia="Times New Roman" w:hAnsi="Arial" w:cs="Arial"/>
          <w:sz w:val="24"/>
          <w:szCs w:val="24"/>
          <w:lang w:eastAsia="it-IT"/>
        </w:rPr>
      </w:pPr>
      <w:r w:rsidRPr="00F0029A">
        <w:rPr>
          <w:rFonts w:ascii="Arial" w:eastAsia="Times New Roman" w:hAnsi="Arial" w:cs="Arial"/>
          <w:sz w:val="24"/>
          <w:szCs w:val="24"/>
          <w:lang w:eastAsia="it-IT"/>
        </w:rPr>
        <w:t xml:space="preserve">Sono molteplici le teorie che possono spiegare perché e come le persone adottano nuovi comportamenti e che possono essere applicate agli interventi di </w:t>
      </w:r>
      <w:proofErr w:type="spellStart"/>
      <w:r w:rsidRPr="00F0029A">
        <w:rPr>
          <w:rFonts w:ascii="Arial" w:eastAsia="Times New Roman" w:hAnsi="Arial" w:cs="Arial"/>
          <w:sz w:val="24"/>
          <w:szCs w:val="24"/>
          <w:lang w:eastAsia="it-IT"/>
        </w:rPr>
        <w:t>peer</w:t>
      </w:r>
      <w:proofErr w:type="spellEnd"/>
      <w:r w:rsidRPr="00F0029A">
        <w:rPr>
          <w:rFonts w:ascii="Arial" w:eastAsia="Times New Roman" w:hAnsi="Arial" w:cs="Arial"/>
          <w:sz w:val="24"/>
          <w:szCs w:val="24"/>
          <w:lang w:eastAsia="it-IT"/>
        </w:rPr>
        <w:t xml:space="preserve"> </w:t>
      </w:r>
      <w:proofErr w:type="spellStart"/>
      <w:r w:rsidRPr="00F0029A">
        <w:rPr>
          <w:rFonts w:ascii="Arial" w:eastAsia="Times New Roman" w:hAnsi="Arial" w:cs="Arial"/>
          <w:sz w:val="24"/>
          <w:szCs w:val="24"/>
          <w:lang w:eastAsia="it-IT"/>
        </w:rPr>
        <w:t>education</w:t>
      </w:r>
      <w:proofErr w:type="spellEnd"/>
      <w:r w:rsidRPr="00F0029A">
        <w:rPr>
          <w:rFonts w:ascii="Arial" w:eastAsia="Times New Roman" w:hAnsi="Arial" w:cs="Arial"/>
          <w:sz w:val="24"/>
          <w:szCs w:val="24"/>
          <w:lang w:eastAsia="it-IT"/>
        </w:rPr>
        <w:t xml:space="preserve"> per comprend</w:t>
      </w:r>
      <w:r w:rsidR="001F0E0E">
        <w:rPr>
          <w:rFonts w:ascii="Arial" w:eastAsia="Times New Roman" w:hAnsi="Arial" w:cs="Arial"/>
          <w:sz w:val="24"/>
          <w:szCs w:val="24"/>
          <w:lang w:eastAsia="it-IT"/>
        </w:rPr>
        <w:t>erne le ragioni dell'efficacia.</w:t>
      </w:r>
    </w:p>
    <w:p w:rsidR="00F0029A" w:rsidRDefault="00F0029A" w:rsidP="001F0E0E">
      <w:pPr>
        <w:pBdr>
          <w:bottom w:val="single" w:sz="4" w:space="0" w:color="A2A9B1"/>
        </w:pBdr>
        <w:spacing w:before="240" w:after="60" w:line="360" w:lineRule="auto"/>
        <w:jc w:val="both"/>
        <w:outlineLvl w:val="1"/>
        <w:rPr>
          <w:rFonts w:ascii="Arial" w:eastAsia="Times New Roman" w:hAnsi="Arial" w:cs="Arial"/>
          <w:sz w:val="24"/>
          <w:szCs w:val="24"/>
          <w:lang w:eastAsia="it-IT"/>
        </w:rPr>
      </w:pPr>
      <w:r w:rsidRPr="00F0029A">
        <w:rPr>
          <w:rFonts w:ascii="Arial" w:eastAsia="Times New Roman" w:hAnsi="Arial" w:cs="Arial"/>
          <w:sz w:val="24"/>
          <w:szCs w:val="24"/>
          <w:lang w:eastAsia="it-IT"/>
        </w:rPr>
        <w:t>Tra esse il</w:t>
      </w:r>
      <w:r w:rsidR="001F0E0E">
        <w:rPr>
          <w:rFonts w:ascii="Arial" w:eastAsia="Times New Roman" w:hAnsi="Arial" w:cs="Arial"/>
          <w:sz w:val="24"/>
          <w:szCs w:val="24"/>
          <w:lang w:eastAsia="it-IT"/>
        </w:rPr>
        <w:t xml:space="preserve"> </w:t>
      </w:r>
      <w:hyperlink r:id="rId51" w:tooltip="Modello delle credenze sulla salute (la pagina non esiste)" w:history="1">
        <w:r w:rsidRPr="000D75C9">
          <w:rPr>
            <w:rFonts w:ascii="Arial" w:eastAsia="Times New Roman" w:hAnsi="Arial" w:cs="Arial"/>
            <w:sz w:val="24"/>
            <w:szCs w:val="24"/>
            <w:lang w:eastAsia="it-IT"/>
          </w:rPr>
          <w:t>modello delle credenze sulla salute</w:t>
        </w:r>
      </w:hyperlink>
      <w:r w:rsidRPr="00F0029A">
        <w:rPr>
          <w:rFonts w:ascii="Arial" w:eastAsia="Times New Roman" w:hAnsi="Arial" w:cs="Arial"/>
          <w:sz w:val="24"/>
          <w:szCs w:val="24"/>
          <w:lang w:eastAsia="it-IT"/>
        </w:rPr>
        <w:t>, la</w:t>
      </w:r>
      <w:r w:rsidR="001F0E0E">
        <w:rPr>
          <w:rFonts w:ascii="Arial" w:eastAsia="Times New Roman" w:hAnsi="Arial" w:cs="Arial"/>
          <w:sz w:val="24"/>
          <w:szCs w:val="24"/>
          <w:lang w:eastAsia="it-IT"/>
        </w:rPr>
        <w:t xml:space="preserve"> </w:t>
      </w:r>
      <w:hyperlink r:id="rId52" w:tooltip="Teoria sociale cognitiva" w:history="1">
        <w:r w:rsidRPr="000D75C9">
          <w:rPr>
            <w:rFonts w:ascii="Arial" w:eastAsia="Times New Roman" w:hAnsi="Arial" w:cs="Arial"/>
            <w:sz w:val="24"/>
            <w:szCs w:val="24"/>
            <w:lang w:eastAsia="it-IT"/>
          </w:rPr>
          <w:t>teoria sociale cognitiva</w:t>
        </w:r>
      </w:hyperlink>
      <w:r w:rsidRPr="00F0029A">
        <w:rPr>
          <w:rFonts w:ascii="Arial" w:eastAsia="Times New Roman" w:hAnsi="Arial" w:cs="Arial"/>
          <w:sz w:val="24"/>
          <w:szCs w:val="24"/>
          <w:lang w:eastAsia="it-IT"/>
        </w:rPr>
        <w:t>, la</w:t>
      </w:r>
      <w:r w:rsidR="001F0E0E">
        <w:rPr>
          <w:rFonts w:ascii="Arial" w:eastAsia="Times New Roman" w:hAnsi="Arial" w:cs="Arial"/>
          <w:sz w:val="24"/>
          <w:szCs w:val="24"/>
          <w:lang w:eastAsia="it-IT"/>
        </w:rPr>
        <w:t xml:space="preserve"> </w:t>
      </w:r>
      <w:hyperlink r:id="rId53" w:tooltip="Teoria dell’azione ragionata (la pagina non esiste)" w:history="1">
        <w:r w:rsidRPr="000D75C9">
          <w:rPr>
            <w:rFonts w:ascii="Arial" w:eastAsia="Times New Roman" w:hAnsi="Arial" w:cs="Arial"/>
            <w:sz w:val="24"/>
            <w:szCs w:val="24"/>
            <w:lang w:eastAsia="it-IT"/>
          </w:rPr>
          <w:t>teoria dell’azione ragionata</w:t>
        </w:r>
      </w:hyperlink>
      <w:r w:rsidRPr="00F0029A">
        <w:rPr>
          <w:rFonts w:ascii="Arial" w:eastAsia="Times New Roman" w:hAnsi="Arial" w:cs="Arial"/>
          <w:sz w:val="24"/>
          <w:szCs w:val="24"/>
          <w:lang w:eastAsia="it-IT"/>
        </w:rPr>
        <w:t>, la</w:t>
      </w:r>
      <w:r w:rsidR="001F0E0E">
        <w:rPr>
          <w:rFonts w:ascii="Arial" w:eastAsia="Times New Roman" w:hAnsi="Arial" w:cs="Arial"/>
          <w:sz w:val="24"/>
          <w:szCs w:val="24"/>
          <w:lang w:eastAsia="it-IT"/>
        </w:rPr>
        <w:t xml:space="preserve"> </w:t>
      </w:r>
      <w:hyperlink r:id="rId54" w:tooltip="Teoria della diffusione delle innovazioni (la pagina non esiste)" w:history="1">
        <w:r w:rsidRPr="000D75C9">
          <w:rPr>
            <w:rFonts w:ascii="Arial" w:eastAsia="Times New Roman" w:hAnsi="Arial" w:cs="Arial"/>
            <w:sz w:val="24"/>
            <w:szCs w:val="24"/>
            <w:lang w:eastAsia="it-IT"/>
          </w:rPr>
          <w:t>teoria della diffusione delle innovazioni</w:t>
        </w:r>
      </w:hyperlink>
      <w:r w:rsidRPr="00F0029A">
        <w:rPr>
          <w:rFonts w:ascii="Arial" w:eastAsia="Times New Roman" w:hAnsi="Arial" w:cs="Arial"/>
          <w:sz w:val="24"/>
          <w:szCs w:val="24"/>
          <w:lang w:eastAsia="it-IT"/>
        </w:rPr>
        <w:t>.</w:t>
      </w:r>
    </w:p>
    <w:p w:rsidR="001F0E0E" w:rsidRDefault="001F0E0E" w:rsidP="001F0E0E">
      <w:pPr>
        <w:pBdr>
          <w:bottom w:val="single" w:sz="4" w:space="0" w:color="A2A9B1"/>
        </w:pBdr>
        <w:spacing w:before="240" w:after="60" w:line="360" w:lineRule="auto"/>
        <w:jc w:val="both"/>
        <w:outlineLvl w:val="1"/>
        <w:rPr>
          <w:rFonts w:ascii="Arial" w:eastAsia="Times New Roman" w:hAnsi="Arial" w:cs="Arial"/>
          <w:sz w:val="24"/>
          <w:szCs w:val="24"/>
          <w:lang w:eastAsia="it-IT"/>
        </w:rPr>
      </w:pPr>
    </w:p>
    <w:p w:rsidR="001F0E0E" w:rsidRDefault="001F0E0E" w:rsidP="001F0E0E">
      <w:pPr>
        <w:pBdr>
          <w:bottom w:val="single" w:sz="4" w:space="0" w:color="A2A9B1"/>
        </w:pBdr>
        <w:spacing w:before="240" w:after="60" w:line="360" w:lineRule="auto"/>
        <w:jc w:val="center"/>
        <w:outlineLvl w:val="1"/>
        <w:rPr>
          <w:rFonts w:ascii="Arial" w:eastAsia="Times New Roman" w:hAnsi="Arial" w:cs="Arial"/>
          <w:b/>
          <w:sz w:val="24"/>
          <w:szCs w:val="24"/>
          <w:lang w:eastAsia="it-IT"/>
        </w:rPr>
      </w:pPr>
      <w:r>
        <w:rPr>
          <w:rFonts w:ascii="Arial" w:eastAsia="Times New Roman" w:hAnsi="Arial" w:cs="Arial"/>
          <w:b/>
          <w:sz w:val="24"/>
          <w:szCs w:val="24"/>
          <w:lang w:eastAsia="it-IT"/>
        </w:rPr>
        <w:t>L’IMPATTO DELLA PEER EDUCATION</w:t>
      </w:r>
    </w:p>
    <w:p w:rsidR="001F0E0E" w:rsidRDefault="00F0029A" w:rsidP="001F0E0E">
      <w:pPr>
        <w:pBdr>
          <w:bottom w:val="single" w:sz="4" w:space="0" w:color="A2A9B1"/>
        </w:pBdr>
        <w:spacing w:before="240" w:after="60" w:line="360" w:lineRule="auto"/>
        <w:jc w:val="both"/>
        <w:outlineLvl w:val="1"/>
        <w:rPr>
          <w:rFonts w:ascii="Arial" w:eastAsia="Times New Roman" w:hAnsi="Arial" w:cs="Arial"/>
          <w:sz w:val="24"/>
          <w:szCs w:val="24"/>
          <w:lang w:eastAsia="it-IT"/>
        </w:rPr>
      </w:pPr>
      <w:r w:rsidRPr="00F0029A">
        <w:rPr>
          <w:rFonts w:ascii="Arial" w:eastAsia="Times New Roman" w:hAnsi="Arial" w:cs="Arial"/>
          <w:sz w:val="24"/>
          <w:szCs w:val="24"/>
          <w:lang w:eastAsia="it-IT"/>
        </w:rPr>
        <w:t xml:space="preserve">A dispetto della grande popolarità, le evidenze di efficacia sulla </w:t>
      </w:r>
      <w:proofErr w:type="spellStart"/>
      <w:r w:rsidRPr="00F0029A">
        <w:rPr>
          <w:rFonts w:ascii="Arial" w:eastAsia="Times New Roman" w:hAnsi="Arial" w:cs="Arial"/>
          <w:sz w:val="24"/>
          <w:szCs w:val="24"/>
          <w:lang w:eastAsia="it-IT"/>
        </w:rPr>
        <w:t>peer</w:t>
      </w:r>
      <w:proofErr w:type="spellEnd"/>
      <w:r w:rsidRPr="00F0029A">
        <w:rPr>
          <w:rFonts w:ascii="Arial" w:eastAsia="Times New Roman" w:hAnsi="Arial" w:cs="Arial"/>
          <w:sz w:val="24"/>
          <w:szCs w:val="24"/>
          <w:lang w:eastAsia="it-IT"/>
        </w:rPr>
        <w:t xml:space="preserve"> </w:t>
      </w:r>
      <w:proofErr w:type="spellStart"/>
      <w:r w:rsidRPr="00F0029A">
        <w:rPr>
          <w:rFonts w:ascii="Arial" w:eastAsia="Times New Roman" w:hAnsi="Arial" w:cs="Arial"/>
          <w:sz w:val="24"/>
          <w:szCs w:val="24"/>
          <w:lang w:eastAsia="it-IT"/>
        </w:rPr>
        <w:t>education</w:t>
      </w:r>
      <w:proofErr w:type="spellEnd"/>
      <w:r w:rsidRPr="00F0029A">
        <w:rPr>
          <w:rFonts w:ascii="Arial" w:eastAsia="Times New Roman" w:hAnsi="Arial" w:cs="Arial"/>
          <w:sz w:val="24"/>
          <w:szCs w:val="24"/>
          <w:lang w:eastAsia="it-IT"/>
        </w:rPr>
        <w:t xml:space="preserve"> no</w:t>
      </w:r>
      <w:r w:rsidR="001F0E0E">
        <w:rPr>
          <w:rFonts w:ascii="Arial" w:eastAsia="Times New Roman" w:hAnsi="Arial" w:cs="Arial"/>
          <w:sz w:val="24"/>
          <w:szCs w:val="24"/>
          <w:lang w:eastAsia="it-IT"/>
        </w:rPr>
        <w:t>n sono univoche.</w:t>
      </w:r>
    </w:p>
    <w:p w:rsidR="001F0E0E" w:rsidRDefault="00F0029A" w:rsidP="001F0E0E">
      <w:pPr>
        <w:pBdr>
          <w:bottom w:val="single" w:sz="4" w:space="0" w:color="A2A9B1"/>
        </w:pBdr>
        <w:spacing w:before="240" w:after="60" w:line="360" w:lineRule="auto"/>
        <w:jc w:val="both"/>
        <w:outlineLvl w:val="1"/>
        <w:rPr>
          <w:rFonts w:ascii="Arial" w:eastAsia="Times New Roman" w:hAnsi="Arial" w:cs="Arial"/>
          <w:sz w:val="24"/>
          <w:szCs w:val="24"/>
          <w:lang w:eastAsia="it-IT"/>
        </w:rPr>
      </w:pPr>
      <w:r w:rsidRPr="00F0029A">
        <w:rPr>
          <w:rFonts w:ascii="Arial" w:eastAsia="Times New Roman" w:hAnsi="Arial" w:cs="Arial"/>
          <w:sz w:val="24"/>
          <w:szCs w:val="24"/>
          <w:lang w:eastAsia="it-IT"/>
        </w:rPr>
        <w:t>Di fatto non esiste al riguardo alcun consenso.</w:t>
      </w:r>
    </w:p>
    <w:p w:rsidR="001F0E0E" w:rsidRDefault="00F0029A" w:rsidP="001F0E0E">
      <w:pPr>
        <w:pBdr>
          <w:bottom w:val="single" w:sz="4" w:space="0" w:color="A2A9B1"/>
        </w:pBdr>
        <w:spacing w:before="240" w:after="60" w:line="360" w:lineRule="auto"/>
        <w:jc w:val="both"/>
        <w:outlineLvl w:val="1"/>
        <w:rPr>
          <w:rFonts w:ascii="Arial" w:eastAsia="Times New Roman" w:hAnsi="Arial" w:cs="Arial"/>
          <w:sz w:val="24"/>
          <w:szCs w:val="24"/>
          <w:lang w:eastAsia="it-IT"/>
        </w:rPr>
      </w:pPr>
      <w:r w:rsidRPr="00F0029A">
        <w:rPr>
          <w:rFonts w:ascii="Arial" w:eastAsia="Times New Roman" w:hAnsi="Arial" w:cs="Arial"/>
          <w:sz w:val="24"/>
          <w:szCs w:val="24"/>
          <w:lang w:eastAsia="it-IT"/>
        </w:rPr>
        <w:t xml:space="preserve">Le meta-analisi della </w:t>
      </w:r>
      <w:proofErr w:type="spellStart"/>
      <w:r w:rsidRPr="00F0029A">
        <w:rPr>
          <w:rFonts w:ascii="Arial" w:eastAsia="Times New Roman" w:hAnsi="Arial" w:cs="Arial"/>
          <w:sz w:val="24"/>
          <w:szCs w:val="24"/>
          <w:lang w:eastAsia="it-IT"/>
        </w:rPr>
        <w:t>Tobler</w:t>
      </w:r>
      <w:proofErr w:type="spellEnd"/>
      <w:r w:rsidR="001F0E0E">
        <w:rPr>
          <w:rFonts w:ascii="Arial" w:eastAsia="Times New Roman" w:hAnsi="Arial" w:cs="Arial"/>
          <w:sz w:val="24"/>
          <w:szCs w:val="24"/>
          <w:lang w:eastAsia="it-IT"/>
        </w:rPr>
        <w:t xml:space="preserve"> </w:t>
      </w:r>
      <w:r w:rsidRPr="00F0029A">
        <w:rPr>
          <w:rFonts w:ascii="Arial" w:eastAsia="Times New Roman" w:hAnsi="Arial" w:cs="Arial"/>
          <w:sz w:val="24"/>
          <w:szCs w:val="24"/>
          <w:lang w:eastAsia="it-IT"/>
        </w:rPr>
        <w:t xml:space="preserve">e di </w:t>
      </w:r>
      <w:proofErr w:type="spellStart"/>
      <w:r w:rsidRPr="00F0029A">
        <w:rPr>
          <w:rFonts w:ascii="Arial" w:eastAsia="Times New Roman" w:hAnsi="Arial" w:cs="Arial"/>
          <w:sz w:val="24"/>
          <w:szCs w:val="24"/>
          <w:lang w:eastAsia="it-IT"/>
        </w:rPr>
        <w:t>Bangert-Drowns</w:t>
      </w:r>
      <w:proofErr w:type="spellEnd"/>
      <w:r w:rsidR="001F0E0E">
        <w:rPr>
          <w:rFonts w:ascii="Arial" w:eastAsia="Times New Roman" w:hAnsi="Arial" w:cs="Arial"/>
          <w:sz w:val="24"/>
          <w:szCs w:val="24"/>
          <w:lang w:eastAsia="it-IT"/>
        </w:rPr>
        <w:t xml:space="preserve"> </w:t>
      </w:r>
      <w:r w:rsidRPr="00F0029A">
        <w:rPr>
          <w:rFonts w:ascii="Arial" w:eastAsia="Times New Roman" w:hAnsi="Arial" w:cs="Arial"/>
          <w:sz w:val="24"/>
          <w:szCs w:val="24"/>
          <w:lang w:eastAsia="it-IT"/>
        </w:rPr>
        <w:t xml:space="preserve">relative alla valutazione dei progetti di </w:t>
      </w:r>
      <w:proofErr w:type="spellStart"/>
      <w:r w:rsidRPr="00F0029A">
        <w:rPr>
          <w:rFonts w:ascii="Arial" w:eastAsia="Times New Roman" w:hAnsi="Arial" w:cs="Arial"/>
          <w:sz w:val="24"/>
          <w:szCs w:val="24"/>
          <w:lang w:eastAsia="it-IT"/>
        </w:rPr>
        <w:t>peer</w:t>
      </w:r>
      <w:proofErr w:type="spellEnd"/>
      <w:r w:rsidRPr="00F0029A">
        <w:rPr>
          <w:rFonts w:ascii="Arial" w:eastAsia="Times New Roman" w:hAnsi="Arial" w:cs="Arial"/>
          <w:sz w:val="24"/>
          <w:szCs w:val="24"/>
          <w:lang w:eastAsia="it-IT"/>
        </w:rPr>
        <w:t xml:space="preserve"> </w:t>
      </w:r>
      <w:proofErr w:type="spellStart"/>
      <w:r w:rsidRPr="00F0029A">
        <w:rPr>
          <w:rFonts w:ascii="Arial" w:eastAsia="Times New Roman" w:hAnsi="Arial" w:cs="Arial"/>
          <w:sz w:val="24"/>
          <w:szCs w:val="24"/>
          <w:lang w:eastAsia="it-IT"/>
        </w:rPr>
        <w:t>education</w:t>
      </w:r>
      <w:proofErr w:type="spellEnd"/>
      <w:r w:rsidRPr="00F0029A">
        <w:rPr>
          <w:rFonts w:ascii="Arial" w:eastAsia="Times New Roman" w:hAnsi="Arial" w:cs="Arial"/>
          <w:sz w:val="24"/>
          <w:szCs w:val="24"/>
          <w:lang w:eastAsia="it-IT"/>
        </w:rPr>
        <w:t xml:space="preserve"> hanno evidenziato che tale sistema educativo può esercitare una certa influenza sulle conoscenze, agisce in misura minore sugli atteggiamenti e sulle abilità, ricade sul compo</w:t>
      </w:r>
      <w:r w:rsidR="001F0E0E">
        <w:rPr>
          <w:rFonts w:ascii="Arial" w:eastAsia="Times New Roman" w:hAnsi="Arial" w:cs="Arial"/>
          <w:sz w:val="24"/>
          <w:szCs w:val="24"/>
          <w:lang w:eastAsia="it-IT"/>
        </w:rPr>
        <w:t>rtamento soltanto a volte.</w:t>
      </w:r>
    </w:p>
    <w:p w:rsidR="001F0E0E" w:rsidRDefault="00F0029A" w:rsidP="001F0E0E">
      <w:pPr>
        <w:pBdr>
          <w:bottom w:val="single" w:sz="4" w:space="0" w:color="A2A9B1"/>
        </w:pBdr>
        <w:spacing w:before="240" w:after="60" w:line="360" w:lineRule="auto"/>
        <w:jc w:val="both"/>
        <w:outlineLvl w:val="1"/>
        <w:rPr>
          <w:rFonts w:ascii="Arial" w:eastAsia="Times New Roman" w:hAnsi="Arial" w:cs="Arial"/>
          <w:sz w:val="24"/>
          <w:szCs w:val="24"/>
          <w:lang w:eastAsia="it-IT"/>
        </w:rPr>
      </w:pPr>
      <w:r w:rsidRPr="00F0029A">
        <w:rPr>
          <w:rFonts w:ascii="Arial" w:eastAsia="Times New Roman" w:hAnsi="Arial" w:cs="Arial"/>
          <w:sz w:val="24"/>
          <w:szCs w:val="24"/>
          <w:lang w:eastAsia="it-IT"/>
        </w:rPr>
        <w:t>Tali risultati sono stati confermati anche da ricerche più recenti.</w:t>
      </w:r>
    </w:p>
    <w:p w:rsidR="00F0029A" w:rsidRPr="00F0029A" w:rsidRDefault="00F0029A" w:rsidP="001F0E0E">
      <w:pPr>
        <w:pBdr>
          <w:bottom w:val="single" w:sz="4" w:space="0" w:color="A2A9B1"/>
        </w:pBdr>
        <w:spacing w:before="240" w:after="60" w:line="360" w:lineRule="auto"/>
        <w:jc w:val="both"/>
        <w:outlineLvl w:val="1"/>
        <w:rPr>
          <w:rFonts w:ascii="Arial" w:eastAsia="Times New Roman" w:hAnsi="Arial" w:cs="Arial"/>
          <w:b/>
          <w:sz w:val="24"/>
          <w:szCs w:val="24"/>
          <w:lang w:eastAsia="it-IT"/>
        </w:rPr>
      </w:pPr>
      <w:r w:rsidRPr="00F0029A">
        <w:rPr>
          <w:rFonts w:ascii="Arial" w:eastAsia="Times New Roman" w:hAnsi="Arial" w:cs="Arial"/>
          <w:sz w:val="24"/>
          <w:szCs w:val="24"/>
          <w:lang w:eastAsia="it-IT"/>
        </w:rPr>
        <w:t xml:space="preserve">Gli attuali sviluppi della </w:t>
      </w:r>
      <w:proofErr w:type="spellStart"/>
      <w:r w:rsidRPr="00F0029A">
        <w:rPr>
          <w:rFonts w:ascii="Arial" w:eastAsia="Times New Roman" w:hAnsi="Arial" w:cs="Arial"/>
          <w:sz w:val="24"/>
          <w:szCs w:val="24"/>
          <w:lang w:eastAsia="it-IT"/>
        </w:rPr>
        <w:t>peer</w:t>
      </w:r>
      <w:proofErr w:type="spellEnd"/>
      <w:r w:rsidRPr="00F0029A">
        <w:rPr>
          <w:rFonts w:ascii="Arial" w:eastAsia="Times New Roman" w:hAnsi="Arial" w:cs="Arial"/>
          <w:sz w:val="24"/>
          <w:szCs w:val="24"/>
          <w:lang w:eastAsia="it-IT"/>
        </w:rPr>
        <w:t xml:space="preserve"> </w:t>
      </w:r>
      <w:proofErr w:type="spellStart"/>
      <w:r w:rsidRPr="00F0029A">
        <w:rPr>
          <w:rFonts w:ascii="Arial" w:eastAsia="Times New Roman" w:hAnsi="Arial" w:cs="Arial"/>
          <w:sz w:val="24"/>
          <w:szCs w:val="24"/>
          <w:lang w:eastAsia="it-IT"/>
        </w:rPr>
        <w:t>education</w:t>
      </w:r>
      <w:proofErr w:type="spellEnd"/>
      <w:r w:rsidRPr="00F0029A">
        <w:rPr>
          <w:rFonts w:ascii="Arial" w:eastAsia="Times New Roman" w:hAnsi="Arial" w:cs="Arial"/>
          <w:sz w:val="24"/>
          <w:szCs w:val="24"/>
          <w:lang w:eastAsia="it-IT"/>
        </w:rPr>
        <w:t xml:space="preserve"> evidenziano sempre più la necessità che essa si sviluppi come intervento radicato nel contesto e goda dell'appoggio di una rete sociale e politica.</w:t>
      </w:r>
    </w:p>
    <w:p w:rsidR="006501D7" w:rsidRPr="000D75C9" w:rsidRDefault="006501D7" w:rsidP="00E2024D">
      <w:pPr>
        <w:spacing w:line="360" w:lineRule="auto"/>
      </w:pPr>
    </w:p>
    <w:sectPr w:rsidR="006501D7" w:rsidRPr="000D75C9" w:rsidSect="00E2024D">
      <w:footerReference w:type="default" r:id="rId55"/>
      <w:pgSz w:w="11906" w:h="16838"/>
      <w:pgMar w:top="851" w:right="851" w:bottom="851"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024D" w:rsidRDefault="00E2024D" w:rsidP="00E2024D">
      <w:pPr>
        <w:spacing w:after="0" w:line="240" w:lineRule="auto"/>
      </w:pPr>
      <w:r>
        <w:separator/>
      </w:r>
    </w:p>
  </w:endnote>
  <w:endnote w:type="continuationSeparator" w:id="0">
    <w:p w:rsidR="00E2024D" w:rsidRDefault="00E2024D" w:rsidP="00E2024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826516"/>
      <w:docPartObj>
        <w:docPartGallery w:val="Page Numbers (Bottom of Page)"/>
        <w:docPartUnique/>
      </w:docPartObj>
    </w:sdtPr>
    <w:sdtContent>
      <w:p w:rsidR="00E2024D" w:rsidRDefault="00E2024D">
        <w:pPr>
          <w:pStyle w:val="Pidipagina"/>
          <w:jc w:val="right"/>
        </w:pPr>
        <w:fldSimple w:instr=" PAGE   \* MERGEFORMAT ">
          <w:r w:rsidR="001F0E0E">
            <w:rPr>
              <w:noProof/>
            </w:rPr>
            <w:t>2</w:t>
          </w:r>
        </w:fldSimple>
      </w:p>
    </w:sdtContent>
  </w:sdt>
  <w:p w:rsidR="00E2024D" w:rsidRDefault="00E2024D">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024D" w:rsidRDefault="00E2024D" w:rsidP="00E2024D">
      <w:pPr>
        <w:spacing w:after="0" w:line="240" w:lineRule="auto"/>
      </w:pPr>
      <w:r>
        <w:separator/>
      </w:r>
    </w:p>
  </w:footnote>
  <w:footnote w:type="continuationSeparator" w:id="0">
    <w:p w:rsidR="00E2024D" w:rsidRDefault="00E2024D" w:rsidP="00E2024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910C02"/>
    <w:multiLevelType w:val="multilevel"/>
    <w:tmpl w:val="127A3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21E479D"/>
    <w:multiLevelType w:val="multilevel"/>
    <w:tmpl w:val="127A3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76A67F96"/>
    <w:multiLevelType w:val="multilevel"/>
    <w:tmpl w:val="697E9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F0029A"/>
    <w:rsid w:val="000D75C9"/>
    <w:rsid w:val="001E68A0"/>
    <w:rsid w:val="001F0E0E"/>
    <w:rsid w:val="0053280A"/>
    <w:rsid w:val="006501D7"/>
    <w:rsid w:val="00670298"/>
    <w:rsid w:val="00A60734"/>
    <w:rsid w:val="00E2024D"/>
    <w:rsid w:val="00E35A68"/>
    <w:rsid w:val="00F0029A"/>
    <w:rsid w:val="00FE050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501D7"/>
  </w:style>
  <w:style w:type="paragraph" w:styleId="Titolo1">
    <w:name w:val="heading 1"/>
    <w:basedOn w:val="Normale"/>
    <w:link w:val="Titolo1Carattere"/>
    <w:uiPriority w:val="9"/>
    <w:qFormat/>
    <w:rsid w:val="00F0029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2">
    <w:name w:val="heading 2"/>
    <w:basedOn w:val="Normale"/>
    <w:link w:val="Titolo2Carattere"/>
    <w:uiPriority w:val="9"/>
    <w:qFormat/>
    <w:rsid w:val="00F0029A"/>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F0029A"/>
    <w:rPr>
      <w:rFonts w:ascii="Times New Roman" w:eastAsia="Times New Roman" w:hAnsi="Times New Roman" w:cs="Times New Roman"/>
      <w:b/>
      <w:bCs/>
      <w:kern w:val="36"/>
      <w:sz w:val="48"/>
      <w:szCs w:val="48"/>
      <w:lang w:eastAsia="it-IT"/>
    </w:rPr>
  </w:style>
  <w:style w:type="character" w:customStyle="1" w:styleId="Titolo2Carattere">
    <w:name w:val="Titolo 2 Carattere"/>
    <w:basedOn w:val="Carpredefinitoparagrafo"/>
    <w:link w:val="Titolo2"/>
    <w:uiPriority w:val="9"/>
    <w:rsid w:val="00F0029A"/>
    <w:rPr>
      <w:rFonts w:ascii="Times New Roman" w:eastAsia="Times New Roman" w:hAnsi="Times New Roman" w:cs="Times New Roman"/>
      <w:b/>
      <w:bCs/>
      <w:sz w:val="36"/>
      <w:szCs w:val="36"/>
      <w:lang w:eastAsia="it-IT"/>
    </w:rPr>
  </w:style>
  <w:style w:type="character" w:styleId="Collegamentoipertestuale">
    <w:name w:val="Hyperlink"/>
    <w:basedOn w:val="Carpredefinitoparagrafo"/>
    <w:uiPriority w:val="99"/>
    <w:semiHidden/>
    <w:unhideWhenUsed/>
    <w:rsid w:val="00F0029A"/>
    <w:rPr>
      <w:color w:val="0000FF"/>
      <w:u w:val="single"/>
    </w:rPr>
  </w:style>
  <w:style w:type="paragraph" w:styleId="NormaleWeb">
    <w:name w:val="Normal (Web)"/>
    <w:basedOn w:val="Normale"/>
    <w:uiPriority w:val="99"/>
    <w:semiHidden/>
    <w:unhideWhenUsed/>
    <w:rsid w:val="00F0029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tocnumber">
    <w:name w:val="tocnumber"/>
    <w:basedOn w:val="Carpredefinitoparagrafo"/>
    <w:rsid w:val="00F0029A"/>
  </w:style>
  <w:style w:type="character" w:customStyle="1" w:styleId="toctext">
    <w:name w:val="toctext"/>
    <w:basedOn w:val="Carpredefinitoparagrafo"/>
    <w:rsid w:val="00F0029A"/>
  </w:style>
  <w:style w:type="character" w:customStyle="1" w:styleId="mw-headline">
    <w:name w:val="mw-headline"/>
    <w:basedOn w:val="Carpredefinitoparagrafo"/>
    <w:rsid w:val="00F0029A"/>
  </w:style>
  <w:style w:type="character" w:customStyle="1" w:styleId="mw-editsection">
    <w:name w:val="mw-editsection"/>
    <w:basedOn w:val="Carpredefinitoparagrafo"/>
    <w:rsid w:val="00F0029A"/>
  </w:style>
  <w:style w:type="character" w:customStyle="1" w:styleId="mw-editsection-bracket">
    <w:name w:val="mw-editsection-bracket"/>
    <w:basedOn w:val="Carpredefinitoparagrafo"/>
    <w:rsid w:val="00F0029A"/>
  </w:style>
  <w:style w:type="character" w:customStyle="1" w:styleId="mw-editsection-divider">
    <w:name w:val="mw-editsection-divider"/>
    <w:basedOn w:val="Carpredefinitoparagrafo"/>
    <w:rsid w:val="00F0029A"/>
  </w:style>
  <w:style w:type="paragraph" w:styleId="Intestazione">
    <w:name w:val="header"/>
    <w:basedOn w:val="Normale"/>
    <w:link w:val="IntestazioneCarattere"/>
    <w:uiPriority w:val="99"/>
    <w:semiHidden/>
    <w:unhideWhenUsed/>
    <w:rsid w:val="00E2024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E2024D"/>
  </w:style>
  <w:style w:type="paragraph" w:styleId="Pidipagina">
    <w:name w:val="footer"/>
    <w:basedOn w:val="Normale"/>
    <w:link w:val="PidipaginaCarattere"/>
    <w:uiPriority w:val="99"/>
    <w:unhideWhenUsed/>
    <w:rsid w:val="00E2024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E2024D"/>
  </w:style>
  <w:style w:type="paragraph" w:styleId="Paragrafoelenco">
    <w:name w:val="List Paragraph"/>
    <w:basedOn w:val="Normale"/>
    <w:uiPriority w:val="34"/>
    <w:qFormat/>
    <w:rsid w:val="001E68A0"/>
    <w:pPr>
      <w:ind w:left="720"/>
      <w:contextualSpacing/>
    </w:pPr>
  </w:style>
</w:styles>
</file>

<file path=word/webSettings.xml><?xml version="1.0" encoding="utf-8"?>
<w:webSettings xmlns:r="http://schemas.openxmlformats.org/officeDocument/2006/relationships" xmlns:w="http://schemas.openxmlformats.org/wordprocessingml/2006/main">
  <w:divs>
    <w:div w:id="533660865">
      <w:bodyDiv w:val="1"/>
      <w:marLeft w:val="0"/>
      <w:marRight w:val="0"/>
      <w:marTop w:val="0"/>
      <w:marBottom w:val="0"/>
      <w:divBdr>
        <w:top w:val="none" w:sz="0" w:space="0" w:color="auto"/>
        <w:left w:val="none" w:sz="0" w:space="0" w:color="auto"/>
        <w:bottom w:val="none" w:sz="0" w:space="0" w:color="auto"/>
        <w:right w:val="none" w:sz="0" w:space="0" w:color="auto"/>
      </w:divBdr>
      <w:divsChild>
        <w:div w:id="917059775">
          <w:marLeft w:val="0"/>
          <w:marRight w:val="0"/>
          <w:marTop w:val="0"/>
          <w:marBottom w:val="0"/>
          <w:divBdr>
            <w:top w:val="none" w:sz="0" w:space="0" w:color="auto"/>
            <w:left w:val="none" w:sz="0" w:space="0" w:color="auto"/>
            <w:bottom w:val="none" w:sz="0" w:space="0" w:color="auto"/>
            <w:right w:val="none" w:sz="0" w:space="0" w:color="auto"/>
          </w:divBdr>
          <w:divsChild>
            <w:div w:id="330567891">
              <w:marLeft w:val="0"/>
              <w:marRight w:val="0"/>
              <w:marTop w:val="0"/>
              <w:marBottom w:val="0"/>
              <w:divBdr>
                <w:top w:val="none" w:sz="0" w:space="0" w:color="auto"/>
                <w:left w:val="none" w:sz="0" w:space="0" w:color="auto"/>
                <w:bottom w:val="none" w:sz="0" w:space="0" w:color="auto"/>
                <w:right w:val="none" w:sz="0" w:space="0" w:color="auto"/>
              </w:divBdr>
            </w:div>
            <w:div w:id="939409314">
              <w:marLeft w:val="0"/>
              <w:marRight w:val="0"/>
              <w:marTop w:val="0"/>
              <w:marBottom w:val="0"/>
              <w:divBdr>
                <w:top w:val="none" w:sz="0" w:space="0" w:color="auto"/>
                <w:left w:val="none" w:sz="0" w:space="0" w:color="auto"/>
                <w:bottom w:val="none" w:sz="0" w:space="0" w:color="auto"/>
                <w:right w:val="none" w:sz="0" w:space="0" w:color="auto"/>
              </w:divBdr>
              <w:divsChild>
                <w:div w:id="160971525">
                  <w:marLeft w:val="0"/>
                  <w:marRight w:val="0"/>
                  <w:marTop w:val="0"/>
                  <w:marBottom w:val="0"/>
                  <w:divBdr>
                    <w:top w:val="none" w:sz="0" w:space="0" w:color="auto"/>
                    <w:left w:val="none" w:sz="0" w:space="0" w:color="auto"/>
                    <w:bottom w:val="none" w:sz="0" w:space="0" w:color="auto"/>
                    <w:right w:val="none" w:sz="0" w:space="0" w:color="auto"/>
                  </w:divBdr>
                  <w:divsChild>
                    <w:div w:id="1336960047">
                      <w:marLeft w:val="0"/>
                      <w:marRight w:val="0"/>
                      <w:marTop w:val="0"/>
                      <w:marBottom w:val="0"/>
                      <w:divBdr>
                        <w:top w:val="single" w:sz="4" w:space="4" w:color="A2A9B1"/>
                        <w:left w:val="single" w:sz="4" w:space="4" w:color="A2A9B1"/>
                        <w:bottom w:val="single" w:sz="4" w:space="4" w:color="A2A9B1"/>
                        <w:right w:val="single" w:sz="4" w:space="4" w:color="A2A9B1"/>
                      </w:divBdr>
                    </w:div>
                  </w:divsChild>
                </w:div>
              </w:divsChild>
            </w:div>
          </w:divsChild>
        </w:div>
      </w:divsChild>
    </w:div>
    <w:div w:id="165271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it.wikipedia.org/wiki/Conoscenze" TargetMode="External"/><Relationship Id="rId18" Type="http://schemas.openxmlformats.org/officeDocument/2006/relationships/hyperlink" Target="https://it.wikipedia.org/wiki/Benessere" TargetMode="External"/><Relationship Id="rId26" Type="http://schemas.openxmlformats.org/officeDocument/2006/relationships/hyperlink" Target="https://it.wikipedia.org/wiki/AIDS" TargetMode="External"/><Relationship Id="rId39" Type="http://schemas.openxmlformats.org/officeDocument/2006/relationships/hyperlink" Target="https://it.wikipedia.org/w/index.php?title=Educazione_alla_salute&amp;action=edit&amp;redlink=1" TargetMode="External"/><Relationship Id="rId21" Type="http://schemas.openxmlformats.org/officeDocument/2006/relationships/hyperlink" Target="https://it.wikipedia.org/wiki/Gruppo_sociale" TargetMode="External"/><Relationship Id="rId34" Type="http://schemas.openxmlformats.org/officeDocument/2006/relationships/hyperlink" Target="https://it.wikipedia.org/w/index.php?title=Ciclo_di_vita&amp;action=edit&amp;redlink=1" TargetMode="External"/><Relationship Id="rId42" Type="http://schemas.openxmlformats.org/officeDocument/2006/relationships/hyperlink" Target="https://it.wikipedia.org/wiki/Psicodramma" TargetMode="External"/><Relationship Id="rId47" Type="http://schemas.openxmlformats.org/officeDocument/2006/relationships/hyperlink" Target="https://it.wikipedia.org/wiki/Abilit%C3%A0" TargetMode="External"/><Relationship Id="rId50" Type="http://schemas.openxmlformats.org/officeDocument/2006/relationships/hyperlink" Target="https://it.wikipedia.org/w/index.php?title=Coscienza_critica&amp;action=edit&amp;redlink=1" TargetMode="External"/><Relationship Id="rId55" Type="http://schemas.openxmlformats.org/officeDocument/2006/relationships/footer" Target="footer1.xml"/><Relationship Id="rId7" Type="http://schemas.openxmlformats.org/officeDocument/2006/relationships/hyperlink" Target="https://it.wikipedia.org/wiki/Lingua_inglese" TargetMode="External"/><Relationship Id="rId12" Type="http://schemas.openxmlformats.org/officeDocument/2006/relationships/hyperlink" Target="https://it.wikipedia.org/wiki/Prevenzione_(medicina)" TargetMode="External"/><Relationship Id="rId17" Type="http://schemas.openxmlformats.org/officeDocument/2006/relationships/hyperlink" Target="https://it.wikipedia.org/wiki/Comportamenti" TargetMode="External"/><Relationship Id="rId25" Type="http://schemas.openxmlformats.org/officeDocument/2006/relationships/hyperlink" Target="https://it.wikipedia.org/wiki/Comunit%C3%A0_terapeutica" TargetMode="External"/><Relationship Id="rId33" Type="http://schemas.openxmlformats.org/officeDocument/2006/relationships/hyperlink" Target="https://it.wikipedia.org/wiki/Gruppo_dei_pari" TargetMode="External"/><Relationship Id="rId38" Type="http://schemas.openxmlformats.org/officeDocument/2006/relationships/hyperlink" Target="https://it.wikipedia.org/wiki/Ruolo_(sociologia)" TargetMode="External"/><Relationship Id="rId46" Type="http://schemas.openxmlformats.org/officeDocument/2006/relationships/hyperlink" Target="https://it.wikipedia.org/w/index.php?title=Fishbowl&amp;action=edit&amp;redlink=1" TargetMode="External"/><Relationship Id="rId2" Type="http://schemas.openxmlformats.org/officeDocument/2006/relationships/styles" Target="styles.xml"/><Relationship Id="rId16" Type="http://schemas.openxmlformats.org/officeDocument/2006/relationships/hyperlink" Target="https://it.wikipedia.org/wiki/Pensiero_critico" TargetMode="External"/><Relationship Id="rId20" Type="http://schemas.openxmlformats.org/officeDocument/2006/relationships/hyperlink" Target="https://it.wikipedia.org/wiki/Strategia" TargetMode="External"/><Relationship Id="rId29" Type="http://schemas.openxmlformats.org/officeDocument/2006/relationships/hyperlink" Target="https://it.wikipedia.org/wiki/Bullismo" TargetMode="External"/><Relationship Id="rId41" Type="http://schemas.openxmlformats.org/officeDocument/2006/relationships/hyperlink" Target="https://it.wikipedia.org/wiki/Apprendimento_esperienziale" TargetMode="External"/><Relationship Id="rId54" Type="http://schemas.openxmlformats.org/officeDocument/2006/relationships/hyperlink" Target="https://it.wikipedia.org/w/index.php?title=Teoria_della_diffusione_delle_innovazioni&amp;action=edit&amp;redlink=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t.wikipedia.org/wiki/Promozione_della_salute" TargetMode="External"/><Relationship Id="rId24" Type="http://schemas.openxmlformats.org/officeDocument/2006/relationships/hyperlink" Target="https://it.wikipedia.org/wiki/Prevenzione_(medicina)" TargetMode="External"/><Relationship Id="rId32" Type="http://schemas.openxmlformats.org/officeDocument/2006/relationships/hyperlink" Target="https://it.wikipedia.org/wiki/Adolescenti" TargetMode="External"/><Relationship Id="rId37" Type="http://schemas.openxmlformats.org/officeDocument/2006/relationships/hyperlink" Target="https://it.wikipedia.org/wiki/Manipolazione" TargetMode="External"/><Relationship Id="rId40" Type="http://schemas.openxmlformats.org/officeDocument/2006/relationships/hyperlink" Target="https://it.wikipedia.org/w/index.php?title=Analisi_dei_bisogni&amp;action=edit&amp;redlink=1" TargetMode="External"/><Relationship Id="rId45" Type="http://schemas.openxmlformats.org/officeDocument/2006/relationships/hyperlink" Target="https://it.wikipedia.org/w/index.php?title=Giochi_cooperativi&amp;action=edit&amp;redlink=1" TargetMode="External"/><Relationship Id="rId53" Type="http://schemas.openxmlformats.org/officeDocument/2006/relationships/hyperlink" Target="https://it.wikipedia.org/w/index.php?title=Teoria_dell%E2%80%99azione_ragionata&amp;action=edit&amp;redlink=1" TargetMode="External"/><Relationship Id="rId5" Type="http://schemas.openxmlformats.org/officeDocument/2006/relationships/footnotes" Target="footnotes.xml"/><Relationship Id="rId15" Type="http://schemas.openxmlformats.org/officeDocument/2006/relationships/hyperlink" Target="https://it.wikipedia.org/wiki/Competenza" TargetMode="External"/><Relationship Id="rId23" Type="http://schemas.openxmlformats.org/officeDocument/2006/relationships/hyperlink" Target="https://it.wikipedia.org/wiki/Mutuo_insegnamento" TargetMode="External"/><Relationship Id="rId28" Type="http://schemas.openxmlformats.org/officeDocument/2006/relationships/hyperlink" Target="https://it.wikipedia.org/w/index.php?title=Comportamenti_a_rischio&amp;action=edit&amp;redlink=1" TargetMode="External"/><Relationship Id="rId36" Type="http://schemas.openxmlformats.org/officeDocument/2006/relationships/hyperlink" Target="https://it.wikipedia.org/wiki/Riti" TargetMode="External"/><Relationship Id="rId49" Type="http://schemas.openxmlformats.org/officeDocument/2006/relationships/hyperlink" Target="https://it.wikipedia.org/wiki/Paulo_Freire" TargetMode="External"/><Relationship Id="rId57" Type="http://schemas.openxmlformats.org/officeDocument/2006/relationships/theme" Target="theme/theme1.xml"/><Relationship Id="rId10" Type="http://schemas.openxmlformats.org/officeDocument/2006/relationships/hyperlink" Target="https://it.wikipedia.org/wiki/Apprendimento_cooperativo" TargetMode="External"/><Relationship Id="rId19" Type="http://schemas.openxmlformats.org/officeDocument/2006/relationships/hyperlink" Target="https://it.wikipedia.org/wiki/Influenza_sociale" TargetMode="External"/><Relationship Id="rId31" Type="http://schemas.openxmlformats.org/officeDocument/2006/relationships/hyperlink" Target="https://it.wikipedia.org/wiki/Empatia" TargetMode="External"/><Relationship Id="rId44" Type="http://schemas.openxmlformats.org/officeDocument/2006/relationships/hyperlink" Target="https://it.wikipedia.org/wiki/Brainstorming" TargetMode="External"/><Relationship Id="rId52" Type="http://schemas.openxmlformats.org/officeDocument/2006/relationships/hyperlink" Target="https://it.wikipedia.org/wiki/Teoria_sociale_cognitiva" TargetMode="External"/><Relationship Id="rId4" Type="http://schemas.openxmlformats.org/officeDocument/2006/relationships/webSettings" Target="webSettings.xml"/><Relationship Id="rId9" Type="http://schemas.openxmlformats.org/officeDocument/2006/relationships/hyperlink" Target="https://it.wikipedia.org/wiki/Status" TargetMode="External"/><Relationship Id="rId14" Type="http://schemas.openxmlformats.org/officeDocument/2006/relationships/hyperlink" Target="https://it.wikipedia.org/wiki/Atteggiamenti" TargetMode="External"/><Relationship Id="rId22" Type="http://schemas.openxmlformats.org/officeDocument/2006/relationships/hyperlink" Target="https://it.wikipedia.org/wiki/Formazione" TargetMode="External"/><Relationship Id="rId27" Type="http://schemas.openxmlformats.org/officeDocument/2006/relationships/hyperlink" Target="https://it.wikipedia.org/wiki/Malattie_sessualmente_trasmissibili" TargetMode="External"/><Relationship Id="rId30" Type="http://schemas.openxmlformats.org/officeDocument/2006/relationships/hyperlink" Target="https://it.wikipedia.org/wiki/Disturbi_del_comportamento_alimentare" TargetMode="External"/><Relationship Id="rId35" Type="http://schemas.openxmlformats.org/officeDocument/2006/relationships/hyperlink" Target="https://it.wikipedia.org/wiki/Identit%C3%A0_(scienze_sociali)" TargetMode="External"/><Relationship Id="rId43" Type="http://schemas.openxmlformats.org/officeDocument/2006/relationships/hyperlink" Target="https://it.wikipedia.org/wiki/Role_playing" TargetMode="External"/><Relationship Id="rId48" Type="http://schemas.openxmlformats.org/officeDocument/2006/relationships/hyperlink" Target="https://it.wikipedia.org/wiki/Adattamento" TargetMode="External"/><Relationship Id="rId56" Type="http://schemas.openxmlformats.org/officeDocument/2006/relationships/fontTable" Target="fontTable.xml"/><Relationship Id="rId8" Type="http://schemas.openxmlformats.org/officeDocument/2006/relationships/hyperlink" Target="https://it.wikipedia.org/wiki/Educatore" TargetMode="External"/><Relationship Id="rId51" Type="http://schemas.openxmlformats.org/officeDocument/2006/relationships/hyperlink" Target="https://it.wikipedia.org/w/index.php?title=Modello_delle_credenze_sulla_salute&amp;action=edit&amp;redlink=1" TargetMode="External"/><Relationship Id="rId3"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7</Pages>
  <Words>2749</Words>
  <Characters>15671</Characters>
  <Application>Microsoft Office Word</Application>
  <DocSecurity>0</DocSecurity>
  <Lines>130</Lines>
  <Paragraphs>36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18384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6</cp:revision>
  <dcterms:created xsi:type="dcterms:W3CDTF">2021-01-27T10:13:00Z</dcterms:created>
  <dcterms:modified xsi:type="dcterms:W3CDTF">2021-01-27T11:47:00Z</dcterms:modified>
</cp:coreProperties>
</file>